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1E0"/>
      </w:tblPr>
      <w:tblGrid>
        <w:gridCol w:w="1888"/>
        <w:gridCol w:w="3631"/>
        <w:gridCol w:w="3569"/>
        <w:gridCol w:w="20"/>
      </w:tblGrid>
      <w:tr w:rsidR="003D2B46" w:rsidRPr="00EE7BF1">
        <w:trPr>
          <w:gridAfter w:val="1"/>
          <w:wAfter w:w="20" w:type="dxa"/>
        </w:trPr>
        <w:tc>
          <w:tcPr>
            <w:tcW w:w="1888" w:type="dxa"/>
            <w:shd w:val="clear" w:color="auto" w:fill="auto"/>
          </w:tcPr>
          <w:p w:rsidR="003D2B46" w:rsidRPr="00EE7BF1" w:rsidRDefault="003D2B46" w:rsidP="003D2B46">
            <w:pPr>
              <w:pStyle w:val="BodyText"/>
              <w:ind w:right="569"/>
              <w:jc w:val="center"/>
              <w:rPr>
                <w:b/>
                <w:sz w:val="20"/>
                <w:szCs w:val="20"/>
              </w:rPr>
            </w:pPr>
            <w:r w:rsidRPr="00EE7BF1">
              <w:rPr>
                <w:b/>
              </w:rPr>
              <w:br w:type="page"/>
            </w:r>
            <w:r w:rsidRPr="00EE7BF1">
              <w:rPr>
                <w:b/>
              </w:rPr>
              <w:br w:type="page"/>
            </w:r>
            <w:r w:rsidRPr="00EE7BF1">
              <w:rPr>
                <w:rFonts w:ascii="Arial" w:hAnsi="Arial" w:cs="Arial"/>
                <w:b/>
                <w:sz w:val="20"/>
                <w:szCs w:val="20"/>
              </w:rPr>
              <w:br w:type="page"/>
            </w:r>
            <w:r w:rsidRPr="00EE7BF1">
              <w:rPr>
                <w:rFonts w:ascii="Arial" w:hAnsi="Arial" w:cs="Arial"/>
                <w:b/>
                <w:sz w:val="20"/>
                <w:szCs w:val="20"/>
              </w:rPr>
              <w:br w:type="page"/>
            </w:r>
            <w:r w:rsidRPr="00EE7BF1">
              <w:rPr>
                <w:sz w:val="20"/>
                <w:szCs w:val="20"/>
              </w:rPr>
              <w:br w:type="page"/>
            </w:r>
            <w:r w:rsidRPr="00EE7BF1">
              <w:rPr>
                <w:b/>
                <w:sz w:val="20"/>
                <w:szCs w:val="20"/>
              </w:rPr>
              <w:br w:type="page"/>
            </w:r>
            <w:r w:rsidRPr="00EE7BF1">
              <w:rPr>
                <w:b/>
                <w:sz w:val="20"/>
                <w:szCs w:val="20"/>
              </w:rPr>
              <w:br w:type="page"/>
            </w:r>
            <w:r w:rsidRPr="00EE7BF1">
              <w:rPr>
                <w:b/>
                <w:bCs/>
                <w:sz w:val="20"/>
                <w:szCs w:val="20"/>
              </w:rPr>
              <w:br w:type="page"/>
            </w:r>
            <w:r w:rsidRPr="00EE7BF1">
              <w:rPr>
                <w:sz w:val="20"/>
                <w:szCs w:val="20"/>
              </w:rPr>
              <w:br w:type="page"/>
            </w:r>
            <w:r w:rsidR="00B05B23">
              <w:rPr>
                <w:b/>
                <w:noProof/>
                <w:sz w:val="20"/>
                <w:szCs w:val="20"/>
              </w:rPr>
              <w:drawing>
                <wp:inline distT="0" distB="0" distL="0" distR="0">
                  <wp:extent cx="1124585" cy="962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24585" cy="962025"/>
                          </a:xfrm>
                          <a:prstGeom prst="rect">
                            <a:avLst/>
                          </a:prstGeom>
                          <a:noFill/>
                          <a:ln w="9525">
                            <a:noFill/>
                            <a:miter lim="800000"/>
                            <a:headEnd/>
                            <a:tailEnd/>
                          </a:ln>
                        </pic:spPr>
                      </pic:pic>
                    </a:graphicData>
                  </a:graphic>
                </wp:inline>
              </w:drawing>
            </w:r>
          </w:p>
        </w:tc>
        <w:tc>
          <w:tcPr>
            <w:tcW w:w="7200" w:type="dxa"/>
            <w:gridSpan w:val="2"/>
            <w:shd w:val="clear" w:color="auto" w:fill="auto"/>
          </w:tcPr>
          <w:p w:rsidR="003D2B46" w:rsidRPr="00EE7BF1" w:rsidRDefault="003C613D" w:rsidP="003D2B46">
            <w:pPr>
              <w:tabs>
                <w:tab w:val="left" w:pos="373"/>
              </w:tabs>
              <w:ind w:right="569"/>
              <w:jc w:val="center"/>
              <w:rPr>
                <w:sz w:val="16"/>
                <w:szCs w:val="16"/>
                <w:u w:val="single"/>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3D2B46" w:rsidRPr="00EE7BF1">
              <w:rPr>
                <w:rFonts w:cs="Mangal"/>
                <w:b/>
                <w:bCs/>
                <w:sz w:val="28"/>
                <w:szCs w:val="28"/>
                <w:lang w:bidi="hi-IN"/>
              </w:rPr>
              <w:t xml:space="preserve">   </w:t>
            </w:r>
            <w:r w:rsidR="003D2B46" w:rsidRPr="00EE7BF1">
              <w:rPr>
                <w:sz w:val="16"/>
                <w:szCs w:val="16"/>
                <w:u w:val="single"/>
              </w:rPr>
              <w:t xml:space="preserve"> </w:t>
            </w:r>
          </w:p>
          <w:p w:rsidR="003D2B46" w:rsidRPr="00EE7BF1" w:rsidRDefault="003C613D" w:rsidP="003D2B46">
            <w:pPr>
              <w:tabs>
                <w:tab w:val="left" w:pos="373"/>
              </w:tabs>
              <w:ind w:right="569"/>
              <w:jc w:val="center"/>
              <w:rPr>
                <w:rFonts w:cs="Mangal"/>
                <w:b/>
                <w:bCs/>
                <w:sz w:val="16"/>
                <w:szCs w:val="16"/>
                <w:lang w:bidi="hi-IN"/>
              </w:rPr>
            </w:pPr>
            <w:r>
              <w:pict>
                <v:shape id="_x0000_i1026" type="#_x0000_t136" style="width:253.5pt;height:9pt" fillcolor="black">
                  <v:shadow color="#868686"/>
                  <v:textpath style="font-family:&quot;Arial Black&quot;;font-size:18pt;v-text-kern:t" trim="t" fitpath="t" string="DELHI TRANSCO LIMITED"/>
                </v:shape>
              </w:pict>
            </w:r>
            <w:r w:rsidR="003D2B46" w:rsidRPr="00EE7BF1">
              <w:rPr>
                <w:rFonts w:cs="Mangal"/>
                <w:b/>
                <w:bCs/>
                <w:sz w:val="16"/>
                <w:szCs w:val="16"/>
                <w:lang w:bidi="hi-IN"/>
              </w:rPr>
              <w:t xml:space="preserve">  </w:t>
            </w:r>
          </w:p>
          <w:p w:rsidR="003D2B46" w:rsidRPr="00EE7BF1" w:rsidRDefault="003D2B46" w:rsidP="003D2B46">
            <w:pPr>
              <w:tabs>
                <w:tab w:val="left" w:pos="373"/>
              </w:tabs>
              <w:ind w:right="569"/>
              <w:jc w:val="center"/>
              <w:rPr>
                <w:rFonts w:cs="Mangal"/>
                <w:b/>
                <w:bCs/>
                <w:sz w:val="16"/>
                <w:szCs w:val="16"/>
                <w:u w:val="single"/>
                <w:lang w:bidi="hi-IN"/>
              </w:rPr>
            </w:pPr>
            <w:r w:rsidRPr="00EE7BF1">
              <w:rPr>
                <w:rFonts w:cs="Mangal"/>
                <w:b/>
                <w:bCs/>
                <w:sz w:val="16"/>
                <w:szCs w:val="16"/>
                <w:lang w:bidi="hi-IN"/>
              </w:rPr>
              <w:t xml:space="preserve"> </w:t>
            </w:r>
            <w:r w:rsidRPr="00EE7BF1">
              <w:rPr>
                <w:rFonts w:cs="Mangal" w:hint="cs"/>
                <w:b/>
                <w:bCs/>
                <w:sz w:val="16"/>
                <w:szCs w:val="16"/>
                <w:u w:val="single"/>
                <w:cs/>
                <w:lang w:bidi="hi-IN"/>
              </w:rPr>
              <w:t>पंजीकृत</w:t>
            </w:r>
            <w:r w:rsidRPr="00EE7BF1">
              <w:rPr>
                <w:rFonts w:cs="Mangal"/>
                <w:b/>
                <w:bCs/>
                <w:sz w:val="16"/>
                <w:szCs w:val="16"/>
                <w:u w:val="single"/>
                <w:cs/>
                <w:lang w:bidi="hi-IN"/>
              </w:rPr>
              <w:t xml:space="preserve"> </w:t>
            </w:r>
            <w:r w:rsidRPr="00EE7BF1">
              <w:rPr>
                <w:rFonts w:cs="Mangal" w:hint="cs"/>
                <w:b/>
                <w:bCs/>
                <w:sz w:val="16"/>
                <w:szCs w:val="16"/>
                <w:u w:val="single"/>
                <w:cs/>
                <w:lang w:bidi="hi-IN"/>
              </w:rPr>
              <w:t>कार्यालय</w:t>
            </w:r>
            <w:r w:rsidRPr="00EE7BF1">
              <w:rPr>
                <w:rFonts w:cs="Mangal"/>
                <w:b/>
                <w:bCs/>
                <w:sz w:val="16"/>
                <w:szCs w:val="16"/>
                <w:u w:val="single"/>
                <w:cs/>
                <w:lang w:bidi="hi-IN"/>
              </w:rPr>
              <w:t xml:space="preserve"> :</w:t>
            </w:r>
            <w:r w:rsidRPr="00EE7BF1">
              <w:rPr>
                <w:rFonts w:cs="Mangal" w:hint="cs"/>
                <w:b/>
                <w:bCs/>
                <w:sz w:val="16"/>
                <w:szCs w:val="16"/>
                <w:u w:val="single"/>
                <w:cs/>
                <w:lang w:bidi="hi-IN"/>
              </w:rPr>
              <w:t>शक्ति</w:t>
            </w:r>
            <w:r w:rsidRPr="00EE7BF1">
              <w:rPr>
                <w:rFonts w:cs="Mangal"/>
                <w:b/>
                <w:bCs/>
                <w:sz w:val="16"/>
                <w:szCs w:val="16"/>
                <w:u w:val="single"/>
                <w:cs/>
                <w:lang w:bidi="hi-IN"/>
              </w:rPr>
              <w:t xml:space="preserve"> </w:t>
            </w:r>
            <w:r w:rsidRPr="00EE7BF1">
              <w:rPr>
                <w:rFonts w:cs="Mangal" w:hint="cs"/>
                <w:b/>
                <w:bCs/>
                <w:sz w:val="16"/>
                <w:szCs w:val="16"/>
                <w:u w:val="single"/>
                <w:cs/>
                <w:lang w:bidi="hi-IN"/>
              </w:rPr>
              <w:t>सदन</w:t>
            </w:r>
            <w:r w:rsidRPr="00EE7BF1">
              <w:rPr>
                <w:b/>
                <w:bCs/>
                <w:sz w:val="16"/>
                <w:szCs w:val="16"/>
                <w:u w:val="single"/>
              </w:rPr>
              <w:t xml:space="preserve">, </w:t>
            </w:r>
            <w:r w:rsidRPr="00EE7BF1">
              <w:rPr>
                <w:rFonts w:cs="Mangal" w:hint="cs"/>
                <w:b/>
                <w:bCs/>
                <w:sz w:val="16"/>
                <w:szCs w:val="16"/>
                <w:u w:val="single"/>
                <w:cs/>
                <w:lang w:bidi="hi-IN"/>
              </w:rPr>
              <w:t>कोटला</w:t>
            </w:r>
            <w:r w:rsidRPr="00EE7BF1">
              <w:rPr>
                <w:rFonts w:cs="Mangal"/>
                <w:b/>
                <w:bCs/>
                <w:sz w:val="16"/>
                <w:szCs w:val="16"/>
                <w:u w:val="single"/>
                <w:cs/>
                <w:lang w:bidi="hi-IN"/>
              </w:rPr>
              <w:t xml:space="preserve"> </w:t>
            </w:r>
            <w:r w:rsidRPr="00EE7BF1">
              <w:rPr>
                <w:rFonts w:cs="Mangal" w:hint="cs"/>
                <w:b/>
                <w:bCs/>
                <w:sz w:val="16"/>
                <w:szCs w:val="16"/>
                <w:u w:val="single"/>
                <w:cs/>
                <w:lang w:bidi="hi-IN"/>
              </w:rPr>
              <w:t>रोड़</w:t>
            </w:r>
            <w:r w:rsidRPr="00EE7BF1">
              <w:rPr>
                <w:b/>
                <w:bCs/>
                <w:sz w:val="16"/>
                <w:szCs w:val="16"/>
                <w:u w:val="single"/>
              </w:rPr>
              <w:t xml:space="preserve">, </w:t>
            </w:r>
            <w:r w:rsidRPr="00EE7BF1">
              <w:rPr>
                <w:rFonts w:cs="Mangal" w:hint="cs"/>
                <w:b/>
                <w:bCs/>
                <w:sz w:val="16"/>
                <w:szCs w:val="16"/>
                <w:u w:val="single"/>
                <w:cs/>
                <w:lang w:bidi="hi-IN"/>
              </w:rPr>
              <w:t>न्यू</w:t>
            </w:r>
            <w:r w:rsidRPr="00EE7BF1">
              <w:rPr>
                <w:rFonts w:cs="Mangal"/>
                <w:b/>
                <w:bCs/>
                <w:sz w:val="16"/>
                <w:szCs w:val="16"/>
                <w:u w:val="single"/>
                <w:cs/>
                <w:lang w:bidi="hi-IN"/>
              </w:rPr>
              <w:t xml:space="preserve"> </w:t>
            </w:r>
            <w:r w:rsidRPr="00EE7BF1">
              <w:rPr>
                <w:rFonts w:cs="Mangal" w:hint="cs"/>
                <w:b/>
                <w:bCs/>
                <w:sz w:val="16"/>
                <w:szCs w:val="16"/>
                <w:u w:val="single"/>
                <w:cs/>
                <w:lang w:bidi="hi-IN"/>
              </w:rPr>
              <w:t>दिल्ली</w:t>
            </w:r>
            <w:r w:rsidRPr="00EE7BF1">
              <w:rPr>
                <w:rFonts w:cs="Mangal"/>
                <w:b/>
                <w:bCs/>
                <w:sz w:val="16"/>
                <w:szCs w:val="16"/>
                <w:u w:val="single"/>
                <w:cs/>
                <w:lang w:bidi="hi-IN"/>
              </w:rPr>
              <w:t>-</w:t>
            </w:r>
            <w:r w:rsidRPr="00EE7BF1">
              <w:rPr>
                <w:rFonts w:cs="Mangal"/>
                <w:b/>
                <w:bCs/>
                <w:sz w:val="16"/>
                <w:szCs w:val="16"/>
                <w:u w:val="single"/>
                <w:lang w:bidi="hi-IN"/>
              </w:rPr>
              <w:t>110002</w:t>
            </w:r>
          </w:p>
          <w:p w:rsidR="003D2B46" w:rsidRPr="00EE7BF1" w:rsidRDefault="003D2B46" w:rsidP="003D2B46">
            <w:pPr>
              <w:tabs>
                <w:tab w:val="left" w:pos="373"/>
              </w:tabs>
              <w:ind w:right="569"/>
              <w:jc w:val="center"/>
              <w:rPr>
                <w:b/>
                <w:bCs/>
                <w:sz w:val="16"/>
                <w:szCs w:val="16"/>
              </w:rPr>
            </w:pPr>
            <w:r w:rsidRPr="00EE7BF1">
              <w:rPr>
                <w:sz w:val="16"/>
                <w:szCs w:val="16"/>
                <w:u w:val="single"/>
              </w:rPr>
              <w:t xml:space="preserve">(Regd. Office Shakti Sadan, </w:t>
            </w:r>
            <w:smartTag w:uri="urn:schemas-microsoft-com:office:smarttags" w:element="address">
              <w:smartTag w:uri="urn:schemas-microsoft-com:office:smarttags" w:element="Street">
                <w:r w:rsidRPr="00EE7BF1">
                  <w:rPr>
                    <w:sz w:val="16"/>
                    <w:szCs w:val="16"/>
                    <w:u w:val="single"/>
                  </w:rPr>
                  <w:t>Kotla Road</w:t>
                </w:r>
              </w:smartTag>
              <w:r w:rsidRPr="00EE7BF1">
                <w:rPr>
                  <w:sz w:val="16"/>
                  <w:szCs w:val="16"/>
                  <w:u w:val="single"/>
                </w:rPr>
                <w:t xml:space="preserve">, </w:t>
              </w:r>
              <w:smartTag w:uri="urn:schemas-microsoft-com:office:smarttags" w:element="City">
                <w:r w:rsidRPr="00EE7BF1">
                  <w:rPr>
                    <w:sz w:val="16"/>
                    <w:szCs w:val="16"/>
                    <w:u w:val="single"/>
                  </w:rPr>
                  <w:t>New Delhi</w:t>
                </w:r>
              </w:smartTag>
            </w:smartTag>
            <w:r w:rsidRPr="00EE7BF1">
              <w:rPr>
                <w:sz w:val="16"/>
                <w:szCs w:val="16"/>
                <w:u w:val="single"/>
              </w:rPr>
              <w:t>-110002)</w:t>
            </w:r>
          </w:p>
          <w:p w:rsidR="003D2B46" w:rsidRPr="00EE7BF1" w:rsidRDefault="003D2B46" w:rsidP="003D2B46">
            <w:pPr>
              <w:rPr>
                <w:rFonts w:cs="Mangal"/>
                <w:b/>
                <w:bCs/>
                <w:sz w:val="16"/>
                <w:szCs w:val="16"/>
                <w:lang w:bidi="hi-IN"/>
              </w:rPr>
            </w:pPr>
            <w:r w:rsidRPr="00EE7BF1">
              <w:rPr>
                <w:rFonts w:cs="Mangal"/>
                <w:b/>
                <w:bCs/>
                <w:sz w:val="16"/>
                <w:szCs w:val="16"/>
                <w:lang w:bidi="hi-IN"/>
              </w:rPr>
              <w:t xml:space="preserve">                                                  </w:t>
            </w:r>
            <w:r w:rsidR="000E63CF">
              <w:rPr>
                <w:rFonts w:cs="Mangal"/>
                <w:b/>
                <w:bCs/>
                <w:sz w:val="16"/>
                <w:szCs w:val="16"/>
                <w:lang w:bidi="hi-IN"/>
              </w:rPr>
              <w:t xml:space="preserve">      </w:t>
            </w:r>
            <w:r w:rsidRPr="00EE7BF1">
              <w:rPr>
                <w:rFonts w:cs="Mangal" w:hint="cs"/>
                <w:b/>
                <w:bCs/>
                <w:sz w:val="16"/>
                <w:szCs w:val="16"/>
                <w:cs/>
                <w:lang w:bidi="hi-IN"/>
              </w:rPr>
              <w:t>कार्यालय</w:t>
            </w:r>
            <w:r w:rsidRPr="00EE7BF1">
              <w:rPr>
                <w:rFonts w:cs="Mangal"/>
                <w:b/>
                <w:bCs/>
                <w:sz w:val="16"/>
                <w:szCs w:val="16"/>
                <w:cs/>
                <w:lang w:bidi="hi-IN"/>
              </w:rPr>
              <w:t xml:space="preserve"> </w:t>
            </w:r>
            <w:r w:rsidRPr="00EE7BF1">
              <w:rPr>
                <w:rFonts w:cs="Mangal" w:hint="cs"/>
                <w:b/>
                <w:bCs/>
                <w:sz w:val="16"/>
                <w:szCs w:val="16"/>
                <w:cs/>
                <w:lang w:bidi="hi-IN"/>
              </w:rPr>
              <w:t>उपमहाप्रबंधक</w:t>
            </w:r>
            <w:r w:rsidRPr="00EE7BF1">
              <w:rPr>
                <w:rFonts w:cs="Mangal"/>
                <w:b/>
                <w:bCs/>
                <w:sz w:val="16"/>
                <w:szCs w:val="16"/>
                <w:cs/>
                <w:lang w:bidi="hi-IN"/>
              </w:rPr>
              <w:t xml:space="preserve"> </w:t>
            </w:r>
            <w:r w:rsidRPr="00EE7BF1">
              <w:rPr>
                <w:b/>
                <w:bCs/>
                <w:sz w:val="16"/>
                <w:szCs w:val="16"/>
                <w:cs/>
                <w:lang w:bidi="hi-IN"/>
              </w:rPr>
              <w:t>(</w:t>
            </w:r>
            <w:r w:rsidRPr="00EE7BF1">
              <w:rPr>
                <w:rFonts w:cs="Mangal"/>
                <w:b/>
                <w:bCs/>
                <w:sz w:val="16"/>
                <w:szCs w:val="16"/>
                <w:cs/>
                <w:lang w:bidi="hi-IN"/>
              </w:rPr>
              <w:t>एस</w:t>
            </w:r>
            <w:r w:rsidRPr="00EE7BF1">
              <w:rPr>
                <w:b/>
                <w:bCs/>
                <w:sz w:val="16"/>
                <w:szCs w:val="16"/>
                <w:cs/>
                <w:lang w:bidi="hi-IN"/>
              </w:rPr>
              <w:t>.</w:t>
            </w:r>
            <w:r w:rsidRPr="00EE7BF1">
              <w:rPr>
                <w:rFonts w:cs="Mangal"/>
                <w:b/>
                <w:bCs/>
                <w:sz w:val="16"/>
                <w:szCs w:val="16"/>
                <w:cs/>
                <w:lang w:bidi="hi-IN"/>
              </w:rPr>
              <w:t>ओ</w:t>
            </w:r>
            <w:r w:rsidRPr="00EE7BF1">
              <w:rPr>
                <w:b/>
                <w:bCs/>
                <w:sz w:val="16"/>
                <w:szCs w:val="16"/>
                <w:cs/>
                <w:lang w:bidi="hi-IN"/>
              </w:rPr>
              <w:t>.)</w:t>
            </w:r>
          </w:p>
          <w:p w:rsidR="003D2B46" w:rsidRPr="00EE7BF1" w:rsidRDefault="003D2B46" w:rsidP="003D2B46">
            <w:pPr>
              <w:tabs>
                <w:tab w:val="left" w:pos="373"/>
              </w:tabs>
              <w:ind w:right="569"/>
              <w:jc w:val="center"/>
              <w:rPr>
                <w:b/>
                <w:bCs/>
                <w:sz w:val="16"/>
                <w:szCs w:val="16"/>
              </w:rPr>
            </w:pPr>
            <w:r w:rsidRPr="00EE7BF1">
              <w:rPr>
                <w:b/>
                <w:bCs/>
                <w:sz w:val="16"/>
                <w:szCs w:val="16"/>
              </w:rPr>
              <w:t xml:space="preserve">    Office of Dy. General Manager (SO)</w:t>
            </w:r>
          </w:p>
          <w:p w:rsidR="003D2B46" w:rsidRPr="00EE7BF1" w:rsidRDefault="003D2B46" w:rsidP="003D2B46">
            <w:pPr>
              <w:tabs>
                <w:tab w:val="left" w:pos="373"/>
              </w:tabs>
              <w:ind w:right="569"/>
              <w:jc w:val="center"/>
              <w:rPr>
                <w:b/>
                <w:bCs/>
                <w:sz w:val="16"/>
                <w:szCs w:val="16"/>
              </w:rPr>
            </w:pPr>
            <w:r w:rsidRPr="00EE7BF1">
              <w:rPr>
                <w:rFonts w:cs="Mangal" w:hint="cs"/>
                <w:b/>
                <w:bCs/>
                <w:sz w:val="16"/>
                <w:szCs w:val="16"/>
                <w:cs/>
                <w:lang w:bidi="hi-IN"/>
              </w:rPr>
              <w:t>एस</w:t>
            </w:r>
            <w:r w:rsidRPr="00EE7BF1">
              <w:rPr>
                <w:rFonts w:cs="Mangal"/>
                <w:b/>
                <w:bCs/>
                <w:sz w:val="16"/>
                <w:szCs w:val="16"/>
                <w:cs/>
                <w:lang w:bidi="hi-IN"/>
              </w:rPr>
              <w:t xml:space="preserve"> </w:t>
            </w:r>
            <w:r w:rsidRPr="00EE7BF1">
              <w:rPr>
                <w:rFonts w:cs="Mangal" w:hint="cs"/>
                <w:b/>
                <w:bCs/>
                <w:sz w:val="16"/>
                <w:szCs w:val="16"/>
                <w:cs/>
                <w:lang w:bidi="hi-IN"/>
              </w:rPr>
              <w:t>एल</w:t>
            </w:r>
            <w:r w:rsidRPr="00EE7BF1">
              <w:rPr>
                <w:rFonts w:cs="Mangal"/>
                <w:b/>
                <w:bCs/>
                <w:sz w:val="16"/>
                <w:szCs w:val="16"/>
                <w:cs/>
                <w:lang w:bidi="hi-IN"/>
              </w:rPr>
              <w:t xml:space="preserve"> </w:t>
            </w:r>
            <w:r w:rsidRPr="00EE7BF1">
              <w:rPr>
                <w:rFonts w:cs="Mangal" w:hint="cs"/>
                <w:b/>
                <w:bCs/>
                <w:sz w:val="16"/>
                <w:szCs w:val="16"/>
                <w:cs/>
                <w:lang w:bidi="hi-IN"/>
              </w:rPr>
              <w:t>डी</w:t>
            </w:r>
            <w:r w:rsidRPr="00EE7BF1">
              <w:rPr>
                <w:rFonts w:cs="Mangal"/>
                <w:b/>
                <w:bCs/>
                <w:sz w:val="16"/>
                <w:szCs w:val="16"/>
                <w:cs/>
                <w:lang w:bidi="hi-IN"/>
              </w:rPr>
              <w:t xml:space="preserve"> </w:t>
            </w:r>
            <w:r w:rsidRPr="00EE7BF1">
              <w:rPr>
                <w:rFonts w:cs="Mangal" w:hint="cs"/>
                <w:b/>
                <w:bCs/>
                <w:sz w:val="16"/>
                <w:szCs w:val="16"/>
                <w:cs/>
                <w:lang w:bidi="hi-IN"/>
              </w:rPr>
              <w:t>सी</w:t>
            </w:r>
            <w:r w:rsidRPr="00EE7BF1">
              <w:rPr>
                <w:rFonts w:cs="Mangal"/>
                <w:b/>
                <w:bCs/>
                <w:sz w:val="16"/>
                <w:szCs w:val="16"/>
                <w:cs/>
                <w:lang w:bidi="hi-IN"/>
              </w:rPr>
              <w:t xml:space="preserve"> </w:t>
            </w:r>
            <w:r w:rsidRPr="00EE7BF1">
              <w:rPr>
                <w:rFonts w:cs="Mangal" w:hint="cs"/>
                <w:b/>
                <w:bCs/>
                <w:sz w:val="16"/>
                <w:szCs w:val="16"/>
                <w:cs/>
                <w:lang w:bidi="hi-IN"/>
              </w:rPr>
              <w:t>बिल्डिंग</w:t>
            </w:r>
            <w:r w:rsidRPr="00EE7BF1">
              <w:rPr>
                <w:b/>
                <w:bCs/>
                <w:sz w:val="16"/>
                <w:szCs w:val="16"/>
              </w:rPr>
              <w:t xml:space="preserve">, </w:t>
            </w:r>
            <w:r w:rsidRPr="00EE7BF1">
              <w:rPr>
                <w:rFonts w:cs="Mangal" w:hint="cs"/>
                <w:b/>
                <w:bCs/>
                <w:sz w:val="16"/>
                <w:szCs w:val="16"/>
                <w:cs/>
                <w:lang w:bidi="hi-IN"/>
              </w:rPr>
              <w:t>मिंटो</w:t>
            </w:r>
            <w:r w:rsidRPr="00EE7BF1">
              <w:rPr>
                <w:rFonts w:cs="Mangal"/>
                <w:b/>
                <w:bCs/>
                <w:sz w:val="16"/>
                <w:szCs w:val="16"/>
                <w:cs/>
                <w:lang w:bidi="hi-IN"/>
              </w:rPr>
              <w:t xml:space="preserve"> </w:t>
            </w:r>
            <w:r w:rsidRPr="00EE7BF1">
              <w:rPr>
                <w:rFonts w:cs="Mangal" w:hint="cs"/>
                <w:b/>
                <w:bCs/>
                <w:sz w:val="16"/>
                <w:szCs w:val="16"/>
                <w:cs/>
                <w:lang w:bidi="hi-IN"/>
              </w:rPr>
              <w:t>रोड़</w:t>
            </w:r>
            <w:r w:rsidRPr="00EE7BF1">
              <w:rPr>
                <w:b/>
                <w:bCs/>
                <w:sz w:val="16"/>
                <w:szCs w:val="16"/>
              </w:rPr>
              <w:t xml:space="preserve">, </w:t>
            </w:r>
            <w:r w:rsidRPr="00EE7BF1">
              <w:rPr>
                <w:rFonts w:cs="Mangal" w:hint="cs"/>
                <w:b/>
                <w:bCs/>
                <w:sz w:val="16"/>
                <w:szCs w:val="16"/>
                <w:cs/>
                <w:lang w:bidi="hi-IN"/>
              </w:rPr>
              <w:t>न्यू</w:t>
            </w:r>
            <w:r w:rsidRPr="00EE7BF1">
              <w:rPr>
                <w:rFonts w:cs="Mangal"/>
                <w:b/>
                <w:bCs/>
                <w:sz w:val="16"/>
                <w:szCs w:val="16"/>
                <w:cs/>
                <w:lang w:bidi="hi-IN"/>
              </w:rPr>
              <w:t xml:space="preserve"> </w:t>
            </w:r>
            <w:r w:rsidRPr="00EE7BF1">
              <w:rPr>
                <w:rFonts w:cs="Mangal" w:hint="cs"/>
                <w:b/>
                <w:bCs/>
                <w:sz w:val="16"/>
                <w:szCs w:val="16"/>
                <w:cs/>
                <w:lang w:bidi="hi-IN"/>
              </w:rPr>
              <w:t>दिल्ली</w:t>
            </w:r>
            <w:r w:rsidRPr="00EE7BF1">
              <w:rPr>
                <w:rFonts w:cs="Mangal"/>
                <w:b/>
                <w:bCs/>
                <w:sz w:val="16"/>
                <w:szCs w:val="16"/>
                <w:cs/>
                <w:lang w:bidi="hi-IN"/>
              </w:rPr>
              <w:t>-</w:t>
            </w:r>
            <w:r w:rsidRPr="00EE7BF1">
              <w:rPr>
                <w:b/>
                <w:bCs/>
                <w:sz w:val="16"/>
                <w:szCs w:val="16"/>
              </w:rPr>
              <w:t xml:space="preserve">110002  </w:t>
            </w:r>
          </w:p>
          <w:p w:rsidR="003D2B46" w:rsidRPr="00EE7BF1" w:rsidRDefault="003D2B46" w:rsidP="003D2B46">
            <w:pPr>
              <w:tabs>
                <w:tab w:val="left" w:pos="373"/>
              </w:tabs>
              <w:ind w:right="569"/>
              <w:jc w:val="center"/>
              <w:rPr>
                <w:sz w:val="16"/>
                <w:szCs w:val="16"/>
              </w:rPr>
            </w:pPr>
            <w:smartTag w:uri="urn:schemas-microsoft-com:office:smarttags" w:element="place">
              <w:smartTag w:uri="urn:schemas-microsoft-com:office:smarttags" w:element="PlaceName">
                <w:r w:rsidRPr="00EE7BF1">
                  <w:rPr>
                    <w:sz w:val="16"/>
                    <w:szCs w:val="16"/>
                  </w:rPr>
                  <w:t>SLDC</w:t>
                </w:r>
              </w:smartTag>
              <w:r w:rsidRPr="00EE7BF1">
                <w:rPr>
                  <w:sz w:val="16"/>
                  <w:szCs w:val="16"/>
                </w:rPr>
                <w:t xml:space="preserve">  </w:t>
              </w:r>
              <w:smartTag w:uri="urn:schemas-microsoft-com:office:smarttags" w:element="PlaceType">
                <w:r w:rsidRPr="00EE7BF1">
                  <w:rPr>
                    <w:sz w:val="16"/>
                    <w:szCs w:val="16"/>
                  </w:rPr>
                  <w:t>Building</w:t>
                </w:r>
              </w:smartTag>
            </w:smartTag>
            <w:r w:rsidRPr="00EE7BF1">
              <w:rPr>
                <w:sz w:val="16"/>
                <w:szCs w:val="16"/>
              </w:rPr>
              <w:t xml:space="preserve">, </w:t>
            </w:r>
            <w:smartTag w:uri="urn:schemas-microsoft-com:office:smarttags" w:element="address">
              <w:smartTag w:uri="urn:schemas-microsoft-com:office:smarttags" w:element="Street">
                <w:r w:rsidRPr="00EE7BF1">
                  <w:rPr>
                    <w:sz w:val="16"/>
                    <w:szCs w:val="16"/>
                  </w:rPr>
                  <w:t>Minto Road</w:t>
                </w:r>
              </w:smartTag>
              <w:r w:rsidRPr="00EE7BF1">
                <w:rPr>
                  <w:sz w:val="16"/>
                  <w:szCs w:val="16"/>
                </w:rPr>
                <w:t xml:space="preserve">, </w:t>
              </w:r>
              <w:smartTag w:uri="urn:schemas-microsoft-com:office:smarttags" w:element="City">
                <w:r w:rsidRPr="00EE7BF1">
                  <w:rPr>
                    <w:sz w:val="16"/>
                    <w:szCs w:val="16"/>
                  </w:rPr>
                  <w:t>New Delhi</w:t>
                </w:r>
              </w:smartTag>
            </w:smartTag>
            <w:r w:rsidRPr="00EE7BF1">
              <w:rPr>
                <w:sz w:val="16"/>
                <w:szCs w:val="16"/>
              </w:rPr>
              <w:t>-110002</w:t>
            </w:r>
          </w:p>
          <w:p w:rsidR="003D2B46" w:rsidRPr="00EE7BF1" w:rsidRDefault="003D2B46" w:rsidP="003D2B46">
            <w:pPr>
              <w:tabs>
                <w:tab w:val="left" w:pos="373"/>
              </w:tabs>
              <w:ind w:right="569"/>
              <w:jc w:val="center"/>
              <w:rPr>
                <w:sz w:val="20"/>
                <w:szCs w:val="20"/>
              </w:rPr>
            </w:pPr>
            <w:r w:rsidRPr="00EE7BF1">
              <w:rPr>
                <w:sz w:val="20"/>
                <w:szCs w:val="20"/>
              </w:rPr>
              <w:t>Ph: 23221149  FAX No.23221012</w:t>
            </w:r>
          </w:p>
          <w:p w:rsidR="003D2B46" w:rsidRPr="00EE7BF1" w:rsidRDefault="003D2B46" w:rsidP="003D2B46">
            <w:pPr>
              <w:tabs>
                <w:tab w:val="left" w:pos="373"/>
              </w:tabs>
              <w:ind w:right="569"/>
              <w:jc w:val="center"/>
              <w:rPr>
                <w:sz w:val="20"/>
                <w:szCs w:val="20"/>
              </w:rPr>
            </w:pPr>
          </w:p>
        </w:tc>
      </w:tr>
      <w:tr w:rsidR="003D2B46" w:rsidRPr="00AB4C8B">
        <w:tc>
          <w:tcPr>
            <w:tcW w:w="5519" w:type="dxa"/>
            <w:gridSpan w:val="2"/>
            <w:shd w:val="clear" w:color="auto" w:fill="auto"/>
          </w:tcPr>
          <w:p w:rsidR="003D2B46" w:rsidRPr="00FA6871" w:rsidRDefault="003D2B46" w:rsidP="00FD6143">
            <w:pPr>
              <w:pStyle w:val="BodyText"/>
              <w:ind w:right="569"/>
              <w:rPr>
                <w:b/>
                <w:bCs/>
                <w:sz w:val="22"/>
                <w:szCs w:val="22"/>
              </w:rPr>
            </w:pPr>
            <w:r w:rsidRPr="00FA6871">
              <w:rPr>
                <w:b/>
                <w:bCs/>
                <w:sz w:val="22"/>
                <w:szCs w:val="22"/>
              </w:rPr>
              <w:t>N</w:t>
            </w:r>
            <w:r w:rsidR="00B75F90" w:rsidRPr="00FA6871">
              <w:rPr>
                <w:b/>
                <w:bCs/>
                <w:sz w:val="22"/>
                <w:szCs w:val="22"/>
              </w:rPr>
              <w:t>o. F./DTL/207 /DGM(SO)/1</w:t>
            </w:r>
            <w:r w:rsidR="00FD6143">
              <w:rPr>
                <w:b/>
                <w:bCs/>
                <w:sz w:val="22"/>
                <w:szCs w:val="22"/>
              </w:rPr>
              <w:t>2-13</w:t>
            </w:r>
            <w:r w:rsidR="00B75F90" w:rsidRPr="00FA6871">
              <w:rPr>
                <w:b/>
                <w:bCs/>
                <w:sz w:val="22"/>
                <w:szCs w:val="22"/>
              </w:rPr>
              <w:t>/</w:t>
            </w:r>
            <w:r w:rsidR="00CB52CF">
              <w:rPr>
                <w:b/>
                <w:bCs/>
                <w:sz w:val="22"/>
                <w:szCs w:val="22"/>
              </w:rPr>
              <w:t>253</w:t>
            </w:r>
          </w:p>
        </w:tc>
        <w:tc>
          <w:tcPr>
            <w:tcW w:w="3589" w:type="dxa"/>
            <w:gridSpan w:val="2"/>
            <w:shd w:val="clear" w:color="auto" w:fill="auto"/>
          </w:tcPr>
          <w:p w:rsidR="003D2B46" w:rsidRPr="00FA6871" w:rsidRDefault="003D2B46" w:rsidP="00CB52CF">
            <w:pPr>
              <w:ind w:right="569"/>
              <w:jc w:val="right"/>
              <w:rPr>
                <w:rFonts w:eastAsia="SimSun"/>
                <w:b/>
                <w:bCs/>
                <w:sz w:val="22"/>
                <w:szCs w:val="22"/>
                <w:lang w:eastAsia="zh-CN"/>
              </w:rPr>
            </w:pPr>
            <w:r w:rsidRPr="00FA6871">
              <w:rPr>
                <w:b/>
                <w:sz w:val="22"/>
                <w:szCs w:val="22"/>
              </w:rPr>
              <w:t>Dated :</w:t>
            </w:r>
            <w:r w:rsidR="00F5331C">
              <w:rPr>
                <w:b/>
                <w:sz w:val="22"/>
                <w:szCs w:val="22"/>
              </w:rPr>
              <w:t xml:space="preserve"> </w:t>
            </w:r>
            <w:r w:rsidRPr="00FA6871">
              <w:rPr>
                <w:b/>
                <w:sz w:val="22"/>
                <w:szCs w:val="22"/>
              </w:rPr>
              <w:t xml:space="preserve"> </w:t>
            </w:r>
            <w:r w:rsidR="00CB52CF">
              <w:rPr>
                <w:b/>
                <w:sz w:val="22"/>
                <w:szCs w:val="22"/>
              </w:rPr>
              <w:t>11.09</w:t>
            </w:r>
            <w:r w:rsidR="0097307E">
              <w:rPr>
                <w:b/>
                <w:sz w:val="22"/>
                <w:szCs w:val="22"/>
              </w:rPr>
              <w:t>.2012</w:t>
            </w:r>
            <w:r w:rsidRPr="00FA6871">
              <w:rPr>
                <w:b/>
                <w:sz w:val="22"/>
                <w:szCs w:val="22"/>
              </w:rPr>
              <w:t xml:space="preserve"> </w:t>
            </w:r>
          </w:p>
        </w:tc>
      </w:tr>
    </w:tbl>
    <w:p w:rsidR="003D2B46" w:rsidRPr="00AB4C8B" w:rsidRDefault="003D2B46" w:rsidP="003D2B46">
      <w:pPr>
        <w:rPr>
          <w:b/>
          <w:bCs/>
        </w:rPr>
      </w:pPr>
    </w:p>
    <w:p w:rsidR="00466939" w:rsidRDefault="003D2B46" w:rsidP="00466939">
      <w:pPr>
        <w:jc w:val="both"/>
        <w:rPr>
          <w:b/>
          <w:bCs/>
        </w:rPr>
      </w:pPr>
      <w:r w:rsidRPr="00AB4C8B">
        <w:rPr>
          <w:b/>
          <w:bCs/>
        </w:rPr>
        <w:t xml:space="preserve">Subject  </w:t>
      </w:r>
      <w:r w:rsidR="00FD6143">
        <w:rPr>
          <w:b/>
          <w:bCs/>
        </w:rPr>
        <w:t xml:space="preserve">   </w:t>
      </w:r>
      <w:r w:rsidRPr="00AB4C8B">
        <w:rPr>
          <w:b/>
          <w:bCs/>
        </w:rPr>
        <w:t xml:space="preserve">: </w:t>
      </w:r>
      <w:r w:rsidR="00FD6143">
        <w:rPr>
          <w:b/>
          <w:bCs/>
        </w:rPr>
        <w:tab/>
      </w:r>
      <w:r w:rsidR="00C546B5" w:rsidRPr="00033551">
        <w:rPr>
          <w:b/>
          <w:bCs/>
        </w:rPr>
        <w:t xml:space="preserve">Minutes of the Meeting held on </w:t>
      </w:r>
      <w:r w:rsidR="00FD6143">
        <w:rPr>
          <w:b/>
          <w:bCs/>
        </w:rPr>
        <w:t xml:space="preserve">17.08.2012 regarding </w:t>
      </w:r>
      <w:r w:rsidR="00FD6143" w:rsidRPr="00167461">
        <w:rPr>
          <w:b/>
          <w:bCs/>
        </w:rPr>
        <w:t xml:space="preserve">Scheduling </w:t>
      </w:r>
      <w:r w:rsidR="00FD6143">
        <w:rPr>
          <w:b/>
          <w:bCs/>
        </w:rPr>
        <w:t>a</w:t>
      </w:r>
      <w:r w:rsidR="00FD6143" w:rsidRPr="00167461">
        <w:rPr>
          <w:b/>
          <w:bCs/>
        </w:rPr>
        <w:t>nd</w:t>
      </w:r>
      <w:r w:rsidR="00FD6143">
        <w:rPr>
          <w:b/>
          <w:bCs/>
        </w:rPr>
        <w:t xml:space="preserve"> </w:t>
      </w:r>
    </w:p>
    <w:p w:rsidR="003D2B46" w:rsidRPr="00AB4C8B" w:rsidRDefault="00FD6143" w:rsidP="00466939">
      <w:pPr>
        <w:ind w:left="1440"/>
        <w:jc w:val="both"/>
        <w:rPr>
          <w:b/>
          <w:bCs/>
        </w:rPr>
      </w:pPr>
      <w:r w:rsidRPr="00167461">
        <w:rPr>
          <w:b/>
          <w:bCs/>
        </w:rPr>
        <w:t>other related issue</w:t>
      </w:r>
      <w:r>
        <w:rPr>
          <w:b/>
          <w:bCs/>
        </w:rPr>
        <w:t xml:space="preserve">s </w:t>
      </w:r>
      <w:r w:rsidRPr="00167461">
        <w:rPr>
          <w:b/>
          <w:bCs/>
        </w:rPr>
        <w:t xml:space="preserve">of </w:t>
      </w:r>
      <w:r>
        <w:rPr>
          <w:b/>
          <w:bCs/>
        </w:rPr>
        <w:t>Jhajjar Power Plant of Aravali Power Company Private Ltd</w:t>
      </w:r>
      <w:r w:rsidR="00466939">
        <w:rPr>
          <w:b/>
          <w:bCs/>
        </w:rPr>
        <w:t>.</w:t>
      </w:r>
      <w:r>
        <w:rPr>
          <w:b/>
          <w:bCs/>
        </w:rPr>
        <w:t xml:space="preserve"> </w:t>
      </w:r>
    </w:p>
    <w:p w:rsidR="00FD6143" w:rsidRDefault="00FD6143" w:rsidP="003D2B46">
      <w:pPr>
        <w:rPr>
          <w:bCs/>
        </w:rPr>
      </w:pPr>
    </w:p>
    <w:p w:rsidR="003D2B46" w:rsidRPr="00EE7BF1" w:rsidRDefault="003D2B46" w:rsidP="003D2B46">
      <w:r w:rsidRPr="00AB4C8B">
        <w:rPr>
          <w:bCs/>
        </w:rPr>
        <w:t>Dear Sir,</w:t>
      </w:r>
      <w:r w:rsidRPr="00EE7BF1">
        <w:rPr>
          <w:bCs/>
        </w:rPr>
        <w:t xml:space="preserve">   /  </w:t>
      </w:r>
      <w:r w:rsidRPr="00EE7BF1">
        <w:rPr>
          <w:rFonts w:cs="Mangal" w:hint="cs"/>
          <w:cs/>
          <w:lang w:bidi="hi-IN"/>
        </w:rPr>
        <w:t>महोदय</w:t>
      </w:r>
    </w:p>
    <w:p w:rsidR="003D2B46" w:rsidRPr="00FD6143" w:rsidRDefault="003D2B46" w:rsidP="003D2B46">
      <w:pPr>
        <w:rPr>
          <w:bCs/>
        </w:rPr>
      </w:pPr>
    </w:p>
    <w:p w:rsidR="003D2B46" w:rsidRPr="00FD6143" w:rsidRDefault="003D2B46" w:rsidP="00FD6143">
      <w:pPr>
        <w:jc w:val="both"/>
      </w:pPr>
      <w:r w:rsidRPr="00FD6143">
        <w:rPr>
          <w:bCs/>
        </w:rPr>
        <w:t>The</w:t>
      </w:r>
      <w:r w:rsidR="00B75F90" w:rsidRPr="00FD6143">
        <w:rPr>
          <w:bCs/>
        </w:rPr>
        <w:t xml:space="preserve"> </w:t>
      </w:r>
      <w:r w:rsidR="008B10D5" w:rsidRPr="00FD6143">
        <w:rPr>
          <w:bCs/>
        </w:rPr>
        <w:t xml:space="preserve">copy of the </w:t>
      </w:r>
      <w:r w:rsidRPr="00FD6143">
        <w:t xml:space="preserve">Minutes of the Meeting held on </w:t>
      </w:r>
      <w:r w:rsidR="00FD6143" w:rsidRPr="00FD6143">
        <w:t>17.08</w:t>
      </w:r>
      <w:r w:rsidR="0029377A" w:rsidRPr="00FD6143">
        <w:t>.2012</w:t>
      </w:r>
      <w:r w:rsidRPr="00FD6143">
        <w:t xml:space="preserve"> </w:t>
      </w:r>
      <w:r w:rsidR="00FD6143" w:rsidRPr="00FD6143">
        <w:rPr>
          <w:bCs/>
        </w:rPr>
        <w:t>regarding Scheduling and other related issues of Jhajjar Power Plant of Aravali Power Company Private Ltd Station</w:t>
      </w:r>
      <w:r w:rsidR="00FD6143" w:rsidRPr="00FD6143">
        <w:t xml:space="preserve"> i</w:t>
      </w:r>
      <w:r w:rsidR="007F46C2" w:rsidRPr="00FD6143">
        <w:t>s</w:t>
      </w:r>
      <w:r w:rsidRPr="00FD6143">
        <w:rPr>
          <w:bCs/>
        </w:rPr>
        <w:t xml:space="preserve"> enclosed for</w:t>
      </w:r>
      <w:r w:rsidRPr="00FD6143">
        <w:t xml:space="preserve"> ready reference and further necessary action please.</w:t>
      </w:r>
    </w:p>
    <w:p w:rsidR="00601298" w:rsidRPr="00AB4C8B" w:rsidRDefault="00601298" w:rsidP="003D2B46">
      <w:pPr>
        <w:jc w:val="both"/>
      </w:pPr>
    </w:p>
    <w:p w:rsidR="00601298" w:rsidRPr="00AB4C8B" w:rsidRDefault="00601298" w:rsidP="003D2B46">
      <w:pPr>
        <w:jc w:val="both"/>
      </w:pPr>
      <w:r w:rsidRPr="00AB4C8B">
        <w:t xml:space="preserve">It is also available in SLDC website </w:t>
      </w:r>
      <w:hyperlink r:id="rId9" w:history="1">
        <w:r w:rsidRPr="00AB4C8B">
          <w:rPr>
            <w:rStyle w:val="Hyperlink"/>
            <w:i/>
            <w:iCs/>
          </w:rPr>
          <w:t>www.delhisldc.org</w:t>
        </w:r>
      </w:hyperlink>
      <w:r w:rsidRPr="00AB4C8B">
        <w:t xml:space="preserve"> at Meeting Portal.</w:t>
      </w:r>
    </w:p>
    <w:p w:rsidR="003D2B46" w:rsidRDefault="003D2B46" w:rsidP="003D2B46">
      <w:pPr>
        <w:jc w:val="both"/>
      </w:pPr>
    </w:p>
    <w:p w:rsidR="00306533" w:rsidRDefault="00306533" w:rsidP="003D2B46">
      <w:pPr>
        <w:jc w:val="both"/>
      </w:pPr>
      <w:r>
        <w:t xml:space="preserve">This issues with the approval of Competent Authority. </w:t>
      </w:r>
    </w:p>
    <w:p w:rsidR="00306533" w:rsidRPr="00AB4C8B" w:rsidRDefault="00306533" w:rsidP="003D2B46">
      <w:pPr>
        <w:jc w:val="both"/>
      </w:pPr>
    </w:p>
    <w:p w:rsidR="003D2B46" w:rsidRPr="00AB4C8B" w:rsidRDefault="003D2B46" w:rsidP="003D2B46">
      <w:pPr>
        <w:jc w:val="both"/>
      </w:pPr>
      <w:r w:rsidRPr="00AB4C8B">
        <w:t xml:space="preserve">Thanking you, </w:t>
      </w:r>
    </w:p>
    <w:p w:rsidR="003D2B46" w:rsidRPr="00EE7BF1" w:rsidRDefault="003D2B46" w:rsidP="003D2B46">
      <w:r w:rsidRPr="00EE7BF1">
        <w:rPr>
          <w:rFonts w:cs="Mangal"/>
          <w:cs/>
          <w:lang w:bidi="hi-IN"/>
        </w:rPr>
        <w:t xml:space="preserve">    </w:t>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r>
      <w:r w:rsidRPr="00EE7BF1">
        <w:rPr>
          <w:rFonts w:cs="Mangal"/>
          <w:b/>
          <w:bCs/>
          <w:sz w:val="28"/>
          <w:szCs w:val="28"/>
          <w:lang w:bidi="hi-IN"/>
        </w:rPr>
        <w:tab/>
        <w:t xml:space="preserve">        </w:t>
      </w:r>
      <w:r w:rsidRPr="00EE7BF1">
        <w:rPr>
          <w:rFonts w:cs="Mangal" w:hint="cs"/>
          <w:cs/>
          <w:lang w:bidi="hi-IN"/>
        </w:rPr>
        <w:t>भवदीय</w:t>
      </w:r>
      <w:r w:rsidRPr="00EE7BF1">
        <w:rPr>
          <w:rFonts w:cs="Mangal"/>
          <w:cs/>
          <w:lang w:bidi="hi-IN"/>
        </w:rPr>
        <w:t xml:space="preserve">   /  </w:t>
      </w:r>
      <w:r w:rsidRPr="00EE7BF1">
        <w:t>Yours faithfully</w:t>
      </w:r>
    </w:p>
    <w:p w:rsidR="008B10D5" w:rsidRDefault="008B10D5" w:rsidP="008B10D5">
      <w:pPr>
        <w:rPr>
          <w:rFonts w:cs="Mangal"/>
          <w:lang w:bidi="hi-IN"/>
        </w:rPr>
      </w:pPr>
      <w:r>
        <w:rPr>
          <w:rFonts w:cs="Mangal"/>
          <w:lang w:bidi="hi-IN"/>
        </w:rPr>
        <w:t>Encl. As above</w:t>
      </w:r>
    </w:p>
    <w:p w:rsidR="00306533" w:rsidRDefault="00306533" w:rsidP="003D2B46">
      <w:pPr>
        <w:ind w:left="3600" w:firstLine="720"/>
        <w:rPr>
          <w:b/>
          <w:bCs/>
          <w:sz w:val="22"/>
          <w:szCs w:val="22"/>
          <w:lang w:bidi="hi-IN"/>
        </w:rPr>
      </w:pPr>
    </w:p>
    <w:p w:rsidR="003D2B46" w:rsidRDefault="003D2B46" w:rsidP="003D2B46">
      <w:pPr>
        <w:ind w:left="3600" w:firstLine="720"/>
        <w:rPr>
          <w:sz w:val="22"/>
          <w:szCs w:val="22"/>
        </w:rPr>
      </w:pPr>
      <w:r w:rsidRPr="00EE7BF1">
        <w:rPr>
          <w:b/>
          <w:bCs/>
          <w:sz w:val="22"/>
          <w:szCs w:val="22"/>
          <w:lang w:bidi="hi-IN"/>
        </w:rPr>
        <w:t xml:space="preserve">    (</w:t>
      </w:r>
      <w:r w:rsidRPr="00EE7BF1">
        <w:rPr>
          <w:rFonts w:cs="Mangal"/>
          <w:b/>
          <w:bCs/>
          <w:sz w:val="22"/>
          <w:szCs w:val="22"/>
          <w:cs/>
          <w:lang w:bidi="hi-IN"/>
        </w:rPr>
        <w:t>उपमहाप्रबंधक</w:t>
      </w:r>
      <w:r w:rsidRPr="00EE7BF1">
        <w:rPr>
          <w:b/>
          <w:bCs/>
          <w:sz w:val="22"/>
          <w:szCs w:val="22"/>
          <w:cs/>
          <w:lang w:bidi="hi-IN"/>
        </w:rPr>
        <w:t xml:space="preserve"> (</w:t>
      </w:r>
      <w:r w:rsidRPr="00EE7BF1">
        <w:rPr>
          <w:rFonts w:cs="Mangal"/>
          <w:b/>
          <w:bCs/>
          <w:sz w:val="22"/>
          <w:szCs w:val="22"/>
          <w:cs/>
          <w:lang w:bidi="hi-IN"/>
        </w:rPr>
        <w:t>एस</w:t>
      </w:r>
      <w:r w:rsidRPr="00EE7BF1">
        <w:rPr>
          <w:b/>
          <w:bCs/>
          <w:sz w:val="22"/>
          <w:szCs w:val="22"/>
          <w:cs/>
          <w:lang w:bidi="hi-IN"/>
        </w:rPr>
        <w:t>.</w:t>
      </w:r>
      <w:r w:rsidRPr="00EE7BF1">
        <w:rPr>
          <w:rFonts w:cs="Mangal"/>
          <w:b/>
          <w:bCs/>
          <w:sz w:val="22"/>
          <w:szCs w:val="22"/>
          <w:cs/>
          <w:lang w:bidi="hi-IN"/>
        </w:rPr>
        <w:t>ओ</w:t>
      </w:r>
      <w:r w:rsidRPr="00EE7BF1">
        <w:rPr>
          <w:b/>
          <w:bCs/>
          <w:sz w:val="22"/>
          <w:szCs w:val="22"/>
          <w:cs/>
          <w:lang w:bidi="hi-IN"/>
        </w:rPr>
        <w:t>.)/</w:t>
      </w:r>
      <w:r w:rsidRPr="00EE7BF1">
        <w:rPr>
          <w:sz w:val="22"/>
          <w:szCs w:val="22"/>
        </w:rPr>
        <w:t>Dy. G. M. (SO)</w:t>
      </w:r>
    </w:p>
    <w:p w:rsidR="003D2B46" w:rsidRPr="00EE7BF1" w:rsidRDefault="003D2B46" w:rsidP="003D2B46">
      <w:pPr>
        <w:jc w:val="both"/>
      </w:pPr>
      <w:r w:rsidRPr="00EE7BF1">
        <w:t xml:space="preserve">List of addresses </w:t>
      </w:r>
    </w:p>
    <w:p w:rsidR="008B10D5" w:rsidRPr="00E94A4A" w:rsidRDefault="008B10D5" w:rsidP="003D2B46">
      <w:pPr>
        <w:numPr>
          <w:ilvl w:val="0"/>
          <w:numId w:val="1"/>
        </w:numPr>
        <w:jc w:val="both"/>
      </w:pPr>
      <w:r>
        <w:t>Executive Director</w:t>
      </w:r>
      <w:r w:rsidR="00855F9F">
        <w:t xml:space="preserve"> </w:t>
      </w:r>
      <w:r>
        <w:t xml:space="preserve">(Engg.), DERC, Viniyamak Bhawan, </w:t>
      </w:r>
      <w:r w:rsidR="000E63CF">
        <w:t>Shivalik, New Delhi-</w:t>
      </w:r>
      <w:r>
        <w:t>17</w:t>
      </w:r>
    </w:p>
    <w:p w:rsidR="00F5331C" w:rsidRDefault="003D2B46" w:rsidP="003D2B46">
      <w:pPr>
        <w:numPr>
          <w:ilvl w:val="0"/>
          <w:numId w:val="1"/>
        </w:numPr>
        <w:jc w:val="both"/>
      </w:pPr>
      <w:r w:rsidRPr="00EE7BF1">
        <w:t xml:space="preserve">General Manager, </w:t>
      </w:r>
      <w:r w:rsidR="00230794">
        <w:t>(Commercial), DTL</w:t>
      </w:r>
    </w:p>
    <w:p w:rsidR="003D2B46" w:rsidRPr="00EE7BF1" w:rsidRDefault="00F5331C" w:rsidP="003D2B46">
      <w:pPr>
        <w:numPr>
          <w:ilvl w:val="0"/>
          <w:numId w:val="1"/>
        </w:numPr>
        <w:jc w:val="both"/>
      </w:pPr>
      <w:r>
        <w:t>General Manager, SLDC, Delhi</w:t>
      </w:r>
      <w:r w:rsidR="003D2B46" w:rsidRPr="00EE7BF1">
        <w:tab/>
      </w:r>
      <w:r w:rsidR="003D2B46" w:rsidRPr="00EE7BF1">
        <w:tab/>
      </w:r>
      <w:r w:rsidR="003D2B46" w:rsidRPr="00EE7BF1">
        <w:tab/>
      </w:r>
    </w:p>
    <w:p w:rsidR="008B10D5" w:rsidRDefault="003D2B46" w:rsidP="007A1A08">
      <w:pPr>
        <w:numPr>
          <w:ilvl w:val="0"/>
          <w:numId w:val="1"/>
        </w:numPr>
        <w:jc w:val="both"/>
      </w:pPr>
      <w:r w:rsidRPr="00EE7BF1">
        <w:t xml:space="preserve">CWE (Utilities), MES, </w:t>
      </w:r>
      <w:smartTag w:uri="urn:schemas-microsoft-com:office:smarttags" w:element="City">
        <w:smartTag w:uri="urn:schemas-microsoft-com:office:smarttags" w:element="place">
          <w:r w:rsidRPr="00EE7BF1">
            <w:t>Delhi</w:t>
          </w:r>
        </w:smartTag>
      </w:smartTag>
      <w:r w:rsidR="008B10D5">
        <w:t xml:space="preserve"> Cantt., New Delhi-110010</w:t>
      </w:r>
    </w:p>
    <w:p w:rsidR="003D2B46" w:rsidRDefault="003D2B46" w:rsidP="003D2B46">
      <w:pPr>
        <w:numPr>
          <w:ilvl w:val="0"/>
          <w:numId w:val="1"/>
        </w:numPr>
        <w:jc w:val="both"/>
      </w:pPr>
      <w:r w:rsidRPr="00EE7BF1">
        <w:t>Addl. Vice President, System Operation, B</w:t>
      </w:r>
      <w:r w:rsidR="00EB7DE5">
        <w:t>RPL</w:t>
      </w:r>
      <w:r w:rsidRPr="00EE7BF1">
        <w:t>, Balaji Estate, Kalkaji, New Delhi</w:t>
      </w:r>
      <w:r w:rsidRPr="00EE7BF1">
        <w:tab/>
      </w:r>
    </w:p>
    <w:p w:rsidR="00EB7DE5" w:rsidRDefault="00EB7DE5" w:rsidP="003D2B46">
      <w:pPr>
        <w:numPr>
          <w:ilvl w:val="0"/>
          <w:numId w:val="1"/>
        </w:numPr>
        <w:jc w:val="both"/>
      </w:pPr>
      <w:r>
        <w:t>DGM</w:t>
      </w:r>
      <w:r w:rsidR="00855F9F">
        <w:t xml:space="preserve"> </w:t>
      </w:r>
      <w:r>
        <w:t>(SO), System Operation, BYPL, Balaji Estate Kalkaji, New Delhi</w:t>
      </w:r>
    </w:p>
    <w:p w:rsidR="003D2B46" w:rsidRDefault="003D2B46" w:rsidP="003D2B46">
      <w:pPr>
        <w:numPr>
          <w:ilvl w:val="0"/>
          <w:numId w:val="1"/>
        </w:numPr>
        <w:jc w:val="both"/>
      </w:pPr>
      <w:r w:rsidRPr="00EE7BF1">
        <w:rPr>
          <w:bCs/>
        </w:rPr>
        <w:t xml:space="preserve">Chief Engineer (Electrical-1), </w:t>
      </w:r>
      <w:r w:rsidRPr="00EE7BF1">
        <w:t>NDMC, Palika Kendra, New Delhi-</w:t>
      </w:r>
      <w:r w:rsidR="00EB7DE5">
        <w:t>11000</w:t>
      </w:r>
      <w:r w:rsidRPr="00EE7BF1">
        <w:t>1</w:t>
      </w:r>
    </w:p>
    <w:p w:rsidR="003D2B46" w:rsidRDefault="003D2B46" w:rsidP="003D2B46">
      <w:pPr>
        <w:numPr>
          <w:ilvl w:val="0"/>
          <w:numId w:val="1"/>
        </w:numPr>
        <w:jc w:val="both"/>
      </w:pPr>
      <w:r w:rsidRPr="00EE7BF1">
        <w:t>Director (Comml.), NDMC, Palika Kendra, New Delhi-1</w:t>
      </w:r>
    </w:p>
    <w:p w:rsidR="007958D1" w:rsidRDefault="007958D1" w:rsidP="003D2B46">
      <w:pPr>
        <w:numPr>
          <w:ilvl w:val="0"/>
          <w:numId w:val="1"/>
        </w:numPr>
        <w:jc w:val="both"/>
      </w:pPr>
      <w:r>
        <w:t>Head (System Operation), TPDDL</w:t>
      </w:r>
    </w:p>
    <w:p w:rsidR="007958D1" w:rsidRPr="007958D1" w:rsidRDefault="007958D1" w:rsidP="003D2B46">
      <w:pPr>
        <w:numPr>
          <w:ilvl w:val="0"/>
          <w:numId w:val="1"/>
        </w:numPr>
        <w:jc w:val="both"/>
        <w:rPr>
          <w:sz w:val="22"/>
          <w:szCs w:val="22"/>
        </w:rPr>
      </w:pPr>
      <w:r w:rsidRPr="007958D1">
        <w:rPr>
          <w:sz w:val="22"/>
          <w:szCs w:val="22"/>
        </w:rPr>
        <w:t>AGM(Comml.), APCPL, 1</w:t>
      </w:r>
      <w:r w:rsidRPr="007958D1">
        <w:rPr>
          <w:sz w:val="22"/>
          <w:szCs w:val="22"/>
          <w:vertAlign w:val="superscript"/>
        </w:rPr>
        <w:t>st</w:t>
      </w:r>
      <w:r w:rsidRPr="007958D1">
        <w:rPr>
          <w:sz w:val="22"/>
          <w:szCs w:val="22"/>
        </w:rPr>
        <w:t xml:space="preserve"> Floor, Pawanhans Tower, C-14, Sec-1, Noida, UP-201301</w:t>
      </w:r>
    </w:p>
    <w:p w:rsidR="003D2B46" w:rsidRPr="00EE7BF1" w:rsidRDefault="003D2B46" w:rsidP="003D2B46">
      <w:pPr>
        <w:numPr>
          <w:ilvl w:val="0"/>
          <w:numId w:val="1"/>
        </w:numPr>
        <w:jc w:val="both"/>
      </w:pPr>
      <w:r>
        <w:t xml:space="preserve">Sh. Chander Mohan, Vice President &amp; Head (Network Operation), BRPL, </w:t>
      </w:r>
      <w:smartTag w:uri="urn:schemas-microsoft-com:office:smarttags" w:element="address">
        <w:smartTag w:uri="urn:schemas-microsoft-com:office:smarttags" w:element="Street">
          <w:r w:rsidRPr="00EE7BF1">
            <w:t>BSES Bhawan Nehru Place</w:t>
          </w:r>
        </w:smartTag>
        <w:r w:rsidRPr="00EE7BF1">
          <w:t xml:space="preserve">, </w:t>
        </w:r>
        <w:smartTag w:uri="urn:schemas-microsoft-com:office:smarttags" w:element="City">
          <w:r w:rsidRPr="00EE7BF1">
            <w:t>New Delhi</w:t>
          </w:r>
        </w:smartTag>
      </w:smartTag>
      <w:r w:rsidRPr="00EE7BF1">
        <w:t>-19</w:t>
      </w:r>
    </w:p>
    <w:p w:rsidR="003D2B46" w:rsidRPr="00EE7BF1" w:rsidRDefault="003D2B46" w:rsidP="003D2B46">
      <w:pPr>
        <w:numPr>
          <w:ilvl w:val="0"/>
          <w:numId w:val="1"/>
        </w:numPr>
        <w:jc w:val="both"/>
      </w:pPr>
      <w:r>
        <w:t>Sh. Ajay Kumar, V</w:t>
      </w:r>
      <w:r w:rsidR="00855F9F">
        <w:t>P</w:t>
      </w:r>
      <w:r w:rsidRPr="00EE7BF1">
        <w:t xml:space="preserve"> </w:t>
      </w:r>
      <w:r>
        <w:t>(PP&amp;</w:t>
      </w:r>
      <w:r w:rsidRPr="00EE7BF1">
        <w:t>PMG</w:t>
      </w:r>
      <w:r>
        <w:t>)</w:t>
      </w:r>
      <w:r w:rsidRPr="00EE7BF1">
        <w:t>, BRPL</w:t>
      </w:r>
      <w:r>
        <w:t>,</w:t>
      </w:r>
      <w:r w:rsidRPr="00EE7BF1">
        <w:t xml:space="preserve"> </w:t>
      </w:r>
      <w:r>
        <w:t xml:space="preserve">Bldg. No. 20, </w:t>
      </w:r>
      <w:r w:rsidRPr="00EE7BF1">
        <w:t>Nehru Place, New Delhi-19</w:t>
      </w:r>
    </w:p>
    <w:p w:rsidR="003D2B46" w:rsidRPr="00EE7BF1" w:rsidRDefault="007958D1" w:rsidP="003D2B46">
      <w:pPr>
        <w:numPr>
          <w:ilvl w:val="0"/>
          <w:numId w:val="1"/>
        </w:numPr>
        <w:jc w:val="both"/>
      </w:pPr>
      <w:r>
        <w:t xml:space="preserve">Sr. </w:t>
      </w:r>
      <w:r w:rsidR="003D2B46">
        <w:t>General Manager (</w:t>
      </w:r>
      <w:r>
        <w:t>Power Management Group), TPDDL</w:t>
      </w:r>
      <w:r w:rsidR="003D2B46" w:rsidRPr="00EE7BF1">
        <w:t>, Corporate Office, 3</w:t>
      </w:r>
      <w:r w:rsidR="003D2B46" w:rsidRPr="00EE7BF1">
        <w:rPr>
          <w:vertAlign w:val="superscript"/>
        </w:rPr>
        <w:t>rd</w:t>
      </w:r>
      <w:r w:rsidR="003D2B46" w:rsidRPr="00EE7BF1">
        <w:t xml:space="preserve"> Floor, Sub-Station Building, Hudson Lines, Kingsway Camp, Delhi-110019</w:t>
      </w:r>
    </w:p>
    <w:p w:rsidR="003D2B46" w:rsidRDefault="003D2B46" w:rsidP="003D2B46">
      <w:pPr>
        <w:numPr>
          <w:ilvl w:val="0"/>
          <w:numId w:val="1"/>
        </w:numPr>
        <w:jc w:val="both"/>
      </w:pPr>
      <w:r>
        <w:t xml:space="preserve">Sh. Sunil Kakkar, </w:t>
      </w:r>
      <w:r w:rsidRPr="00EE7BF1">
        <w:t xml:space="preserve"> </w:t>
      </w:r>
      <w:r>
        <w:t xml:space="preserve">Addl. Vice President </w:t>
      </w:r>
      <w:r w:rsidRPr="00EE7BF1">
        <w:t xml:space="preserve">(PMG), BSES Yamuna Power Ltd., </w:t>
      </w:r>
      <w:r>
        <w:t>Shakti Kiran Building, Karkardooma, Delhi 110092</w:t>
      </w:r>
      <w:r w:rsidRPr="00EE7BF1">
        <w:t xml:space="preserve"> </w:t>
      </w:r>
    </w:p>
    <w:p w:rsidR="00601298" w:rsidRPr="00EE7BF1" w:rsidRDefault="00601298" w:rsidP="003D2B46">
      <w:pPr>
        <w:numPr>
          <w:ilvl w:val="0"/>
          <w:numId w:val="1"/>
        </w:numPr>
        <w:jc w:val="both"/>
      </w:pPr>
      <w:r>
        <w:t xml:space="preserve">Sh. Sanjay Srivastava, AVP (PMG), BRPL, </w:t>
      </w:r>
      <w:r w:rsidR="00AB4B8B">
        <w:t xml:space="preserve">Bldg. No. 20, </w:t>
      </w:r>
      <w:r>
        <w:t>Nehru Place, New Delhi-19</w:t>
      </w:r>
    </w:p>
    <w:p w:rsidR="003D2B46" w:rsidRDefault="003D2B46" w:rsidP="003D2B46">
      <w:pPr>
        <w:numPr>
          <w:ilvl w:val="0"/>
          <w:numId w:val="1"/>
        </w:numPr>
        <w:jc w:val="both"/>
      </w:pPr>
      <w:r w:rsidRPr="00EE7BF1">
        <w:t>General Manager (Commercial), National Thermal Power Corporation, NTPC NCR Headquarter, Sector-24, Noida, UP-201301</w:t>
      </w:r>
    </w:p>
    <w:p w:rsidR="003D2B46" w:rsidRPr="00EE7BF1" w:rsidRDefault="003D2B46" w:rsidP="003D2B46">
      <w:pPr>
        <w:numPr>
          <w:ilvl w:val="0"/>
          <w:numId w:val="1"/>
        </w:numPr>
        <w:jc w:val="both"/>
      </w:pPr>
      <w:r w:rsidRPr="00EE7BF1">
        <w:t>Manager (SO)-Shift, Delhi SLDC</w:t>
      </w:r>
    </w:p>
    <w:p w:rsidR="003D2B46" w:rsidRPr="00EE7BF1" w:rsidRDefault="003D2B46" w:rsidP="003D2B46">
      <w:pPr>
        <w:numPr>
          <w:ilvl w:val="0"/>
          <w:numId w:val="1"/>
        </w:numPr>
        <w:jc w:val="both"/>
      </w:pPr>
      <w:r w:rsidRPr="00EE7BF1">
        <w:t xml:space="preserve">Executive Engineer (SO), NDMC, </w:t>
      </w:r>
      <w:smartTag w:uri="urn:schemas-microsoft-com:office:smarttags" w:element="Street">
        <w:smartTag w:uri="urn:schemas-microsoft-com:office:smarttags" w:element="address">
          <w:r w:rsidRPr="00EE7BF1">
            <w:t>Minto Road</w:t>
          </w:r>
        </w:smartTag>
      </w:smartTag>
    </w:p>
    <w:p w:rsidR="003D2B46" w:rsidRPr="00EE7BF1" w:rsidRDefault="003D2B46" w:rsidP="00C546B5">
      <w:pPr>
        <w:ind w:left="360"/>
        <w:jc w:val="both"/>
      </w:pPr>
    </w:p>
    <w:p w:rsidR="003D2B46" w:rsidRDefault="003D2B46" w:rsidP="003D2B46">
      <w:r w:rsidRPr="00EE7BF1">
        <w:t>Copy for favour of kind information to :</w:t>
      </w:r>
    </w:p>
    <w:p w:rsidR="003D2B46" w:rsidRPr="00EE7BF1" w:rsidRDefault="003D2B46" w:rsidP="003D2B46">
      <w:pPr>
        <w:numPr>
          <w:ilvl w:val="1"/>
          <w:numId w:val="1"/>
        </w:numPr>
        <w:tabs>
          <w:tab w:val="clear" w:pos="1440"/>
        </w:tabs>
        <w:ind w:left="540"/>
      </w:pPr>
      <w:r w:rsidRPr="00EE7BF1">
        <w:t>Secretary, DERC, Viniyamak Bhawan, C-Block, Shivalik, New Delhi-</w:t>
      </w:r>
      <w:r w:rsidR="006F5975">
        <w:t>1100</w:t>
      </w:r>
      <w:r w:rsidRPr="00EE7BF1">
        <w:t>17</w:t>
      </w:r>
    </w:p>
    <w:p w:rsidR="003D2B46" w:rsidRDefault="003D2B46" w:rsidP="003D2B46">
      <w:pPr>
        <w:numPr>
          <w:ilvl w:val="1"/>
          <w:numId w:val="1"/>
        </w:numPr>
        <w:tabs>
          <w:tab w:val="clear" w:pos="1440"/>
        </w:tabs>
        <w:ind w:left="540"/>
      </w:pPr>
      <w:r w:rsidRPr="00EE7BF1">
        <w:t>C</w:t>
      </w:r>
      <w:r w:rsidR="00855F9F">
        <w:t>hairman and Managing Director</w:t>
      </w:r>
      <w:r w:rsidRPr="00EE7BF1">
        <w:t>, DTL</w:t>
      </w:r>
    </w:p>
    <w:p w:rsidR="003D2B46" w:rsidRPr="00EB7DE5" w:rsidRDefault="003D2B46" w:rsidP="003D2B46">
      <w:pPr>
        <w:numPr>
          <w:ilvl w:val="1"/>
          <w:numId w:val="1"/>
        </w:numPr>
        <w:tabs>
          <w:tab w:val="clear" w:pos="1440"/>
        </w:tabs>
        <w:ind w:left="540"/>
        <w:rPr>
          <w:rStyle w:val="Strong"/>
          <w:bCs w:val="0"/>
          <w:sz w:val="22"/>
          <w:szCs w:val="22"/>
        </w:rPr>
      </w:pPr>
      <w:r w:rsidRPr="00EE7BF1">
        <w:t xml:space="preserve">Member Secretary, NRPC, </w:t>
      </w:r>
      <w:r w:rsidRPr="00EE7BF1">
        <w:rPr>
          <w:rStyle w:val="Strong"/>
          <w:b w:val="0"/>
        </w:rPr>
        <w:t xml:space="preserve">18A, Shaheed Jeet Singh Marg, </w:t>
      </w:r>
      <w:r w:rsidRPr="00EB7DE5">
        <w:rPr>
          <w:rStyle w:val="Strong"/>
          <w:b w:val="0"/>
          <w:sz w:val="22"/>
          <w:szCs w:val="22"/>
        </w:rPr>
        <w:t>Katwaria Sarai, New Delhi-16</w:t>
      </w:r>
    </w:p>
    <w:p w:rsidR="00EB7DE5" w:rsidRPr="00EE7BF1" w:rsidRDefault="00EB7DE5" w:rsidP="003D2B46">
      <w:pPr>
        <w:numPr>
          <w:ilvl w:val="1"/>
          <w:numId w:val="1"/>
        </w:numPr>
        <w:tabs>
          <w:tab w:val="clear" w:pos="1440"/>
        </w:tabs>
        <w:ind w:left="540"/>
        <w:rPr>
          <w:b/>
        </w:rPr>
      </w:pPr>
      <w:r>
        <w:rPr>
          <w:rStyle w:val="Strong"/>
          <w:b w:val="0"/>
        </w:rPr>
        <w:t>Director (Operations), NTPC</w:t>
      </w:r>
      <w:r w:rsidR="003752F3">
        <w:rPr>
          <w:rStyle w:val="Strong"/>
          <w:b w:val="0"/>
        </w:rPr>
        <w:t xml:space="preserve"> Ltd, Core-7, Scope Complex, Lodhi Road, New Delhi-03</w:t>
      </w:r>
    </w:p>
    <w:p w:rsidR="007958D1" w:rsidRDefault="007958D1" w:rsidP="003D2B46">
      <w:pPr>
        <w:numPr>
          <w:ilvl w:val="1"/>
          <w:numId w:val="1"/>
        </w:numPr>
        <w:tabs>
          <w:tab w:val="clear" w:pos="1440"/>
        </w:tabs>
        <w:ind w:left="540"/>
        <w:jc w:val="both"/>
      </w:pPr>
      <w:r>
        <w:t>Director (Comml.), NTPC</w:t>
      </w:r>
      <w:r w:rsidRPr="007958D1">
        <w:rPr>
          <w:rStyle w:val="Strong"/>
          <w:b w:val="0"/>
        </w:rPr>
        <w:t xml:space="preserve"> </w:t>
      </w:r>
      <w:r>
        <w:rPr>
          <w:rStyle w:val="Strong"/>
          <w:b w:val="0"/>
        </w:rPr>
        <w:t>Ltd, Core-7, Scope Complex, Lodhi Road, New Delhi-03</w:t>
      </w:r>
    </w:p>
    <w:p w:rsidR="003D2B46" w:rsidRPr="00EE7BF1" w:rsidRDefault="003D2B46" w:rsidP="003D2B46">
      <w:pPr>
        <w:numPr>
          <w:ilvl w:val="1"/>
          <w:numId w:val="1"/>
        </w:numPr>
        <w:tabs>
          <w:tab w:val="clear" w:pos="1440"/>
        </w:tabs>
        <w:ind w:left="540"/>
        <w:jc w:val="both"/>
      </w:pPr>
      <w:r w:rsidRPr="00EE7BF1">
        <w:t>Chairperson, New Delhi Municipal Council,</w:t>
      </w:r>
      <w:r w:rsidR="00CF5C37">
        <w:t xml:space="preserve"> </w:t>
      </w:r>
      <w:r w:rsidRPr="00EE7BF1">
        <w:t>Palika Kendra,</w:t>
      </w:r>
      <w:r w:rsidR="00CF5C37">
        <w:t xml:space="preserve"> </w:t>
      </w:r>
      <w:r w:rsidRPr="00EE7BF1">
        <w:t>Sansad Marg, New Delhi</w:t>
      </w:r>
    </w:p>
    <w:p w:rsidR="003D2B46" w:rsidRPr="00EE7BF1" w:rsidRDefault="003D2B46" w:rsidP="003D2B46">
      <w:pPr>
        <w:numPr>
          <w:ilvl w:val="1"/>
          <w:numId w:val="1"/>
        </w:numPr>
        <w:tabs>
          <w:tab w:val="clear" w:pos="1440"/>
        </w:tabs>
        <w:ind w:left="540"/>
        <w:jc w:val="both"/>
      </w:pPr>
      <w:r w:rsidRPr="00EE7BF1">
        <w:t xml:space="preserve">CEO, BSES Rajdhani Power Ltd, BSES Bhawan, </w:t>
      </w:r>
      <w:smartTag w:uri="urn:schemas-microsoft-com:office:smarttags" w:element="address">
        <w:smartTag w:uri="urn:schemas-microsoft-com:office:smarttags" w:element="Street">
          <w:r w:rsidRPr="00EE7BF1">
            <w:t>Nehru Place</w:t>
          </w:r>
        </w:smartTag>
        <w:r w:rsidRPr="00EE7BF1">
          <w:t xml:space="preserve">, </w:t>
        </w:r>
        <w:smartTag w:uri="urn:schemas-microsoft-com:office:smarttags" w:element="City">
          <w:r w:rsidRPr="00EE7BF1">
            <w:t>New Delhi</w:t>
          </w:r>
        </w:smartTag>
      </w:smartTag>
      <w:r w:rsidRPr="00EE7BF1">
        <w:t>-110019</w:t>
      </w:r>
    </w:p>
    <w:p w:rsidR="003D2B46" w:rsidRPr="00EE7BF1" w:rsidRDefault="003D2B46" w:rsidP="003D2B46">
      <w:pPr>
        <w:numPr>
          <w:ilvl w:val="1"/>
          <w:numId w:val="1"/>
        </w:numPr>
        <w:tabs>
          <w:tab w:val="clear" w:pos="1440"/>
        </w:tabs>
        <w:ind w:left="540"/>
        <w:jc w:val="both"/>
      </w:pPr>
      <w:r w:rsidRPr="00EE7BF1">
        <w:t>CEO,</w:t>
      </w:r>
      <w:r w:rsidR="00AB4C8B">
        <w:t xml:space="preserve"> </w:t>
      </w:r>
      <w:r w:rsidRPr="00EE7BF1">
        <w:t xml:space="preserve">BSES Yamuna Power Ltd, </w:t>
      </w:r>
      <w:smartTag w:uri="urn:schemas-microsoft-com:office:smarttags" w:element="place">
        <w:smartTag w:uri="urn:schemas-microsoft-com:office:smarttags" w:element="PlaceName">
          <w:r w:rsidRPr="00EE7BF1">
            <w:t>Shakt</w:t>
          </w:r>
          <w:r w:rsidR="00AB4C8B">
            <w:t>i</w:t>
          </w:r>
        </w:smartTag>
        <w:r w:rsidR="00AB4C8B">
          <w:t xml:space="preserve"> </w:t>
        </w:r>
        <w:smartTag w:uri="urn:schemas-microsoft-com:office:smarttags" w:element="PlaceName">
          <w:r w:rsidR="00AB4C8B">
            <w:t>Kiran</w:t>
          </w:r>
        </w:smartTag>
        <w:r w:rsidR="00AB4C8B">
          <w:t xml:space="preserve"> </w:t>
        </w:r>
        <w:smartTag w:uri="urn:schemas-microsoft-com:office:smarttags" w:element="PlaceType">
          <w:r w:rsidR="00AB4C8B">
            <w:t>Building</w:t>
          </w:r>
        </w:smartTag>
      </w:smartTag>
      <w:r w:rsidR="00AB4C8B">
        <w:t>, Karkardooma, D</w:t>
      </w:r>
      <w:r w:rsidRPr="00EE7BF1">
        <w:t>elhi-92</w:t>
      </w:r>
    </w:p>
    <w:p w:rsidR="007958D1" w:rsidRDefault="007958D1" w:rsidP="003D2B46">
      <w:pPr>
        <w:numPr>
          <w:ilvl w:val="1"/>
          <w:numId w:val="1"/>
        </w:numPr>
        <w:tabs>
          <w:tab w:val="clear" w:pos="1440"/>
        </w:tabs>
        <w:ind w:left="540" w:right="-211"/>
        <w:jc w:val="both"/>
      </w:pPr>
      <w:r>
        <w:t>CEO, APCPL, Pawan Hans Tower, C-14, Sec-1, Noida-201301</w:t>
      </w:r>
    </w:p>
    <w:p w:rsidR="003D2B46" w:rsidRPr="00EE7BF1" w:rsidRDefault="007958D1" w:rsidP="003D2B46">
      <w:pPr>
        <w:numPr>
          <w:ilvl w:val="1"/>
          <w:numId w:val="1"/>
        </w:numPr>
        <w:tabs>
          <w:tab w:val="clear" w:pos="1440"/>
        </w:tabs>
        <w:ind w:left="540" w:right="-211"/>
        <w:jc w:val="both"/>
      </w:pPr>
      <w:r>
        <w:t>CEO, TPDDL</w:t>
      </w:r>
      <w:r w:rsidR="003D2B46" w:rsidRPr="00EE7BF1">
        <w:t>, 33kV Grid S/Stn, Hudson Lane, Kingsway Camp, Delhi-9</w:t>
      </w:r>
    </w:p>
    <w:p w:rsidR="003D2B46" w:rsidRPr="00EE7BF1" w:rsidRDefault="003D2B46" w:rsidP="003D2B46">
      <w:pPr>
        <w:numPr>
          <w:ilvl w:val="1"/>
          <w:numId w:val="1"/>
        </w:numPr>
        <w:tabs>
          <w:tab w:val="clear" w:pos="1440"/>
        </w:tabs>
        <w:ind w:left="540" w:right="-151"/>
        <w:jc w:val="both"/>
      </w:pPr>
      <w:r w:rsidRPr="00EE7BF1">
        <w:t>Chief Engineer</w:t>
      </w:r>
      <w:r w:rsidR="00F5331C">
        <w:t xml:space="preserve"> </w:t>
      </w:r>
      <w:r w:rsidRPr="00EE7BF1">
        <w:t>(Utilities),</w:t>
      </w:r>
      <w:r w:rsidR="00EB7DE5">
        <w:t xml:space="preserve"> </w:t>
      </w:r>
      <w:r w:rsidRPr="00EE7BF1">
        <w:t>CWE,</w:t>
      </w:r>
      <w:r w:rsidR="00855F9F">
        <w:t xml:space="preserve"> </w:t>
      </w:r>
      <w:r w:rsidRPr="00EE7BF1">
        <w:t>MES, Kotwali Road, Delhi Cantt New Delhi-</w:t>
      </w:r>
      <w:r w:rsidR="00AB4C8B">
        <w:t>1100</w:t>
      </w:r>
      <w:r w:rsidRPr="00EE7BF1">
        <w:t>10</w:t>
      </w:r>
    </w:p>
    <w:p w:rsidR="003D2B46" w:rsidRPr="00EE7BF1" w:rsidRDefault="003D2B46" w:rsidP="003D2B46">
      <w:pPr>
        <w:numPr>
          <w:ilvl w:val="1"/>
          <w:numId w:val="1"/>
        </w:numPr>
        <w:tabs>
          <w:tab w:val="clear" w:pos="1440"/>
        </w:tabs>
        <w:ind w:left="540"/>
        <w:jc w:val="both"/>
      </w:pPr>
      <w:r w:rsidRPr="00EE7BF1">
        <w:t xml:space="preserve">Managing Director, </w:t>
      </w:r>
      <w:r w:rsidR="00855F9F">
        <w:t>IPGCL/PPCL,Him</w:t>
      </w:r>
      <w:r w:rsidRPr="00EE7BF1">
        <w:t>adri, Rajghat Power House, New Delhi-110002</w:t>
      </w:r>
    </w:p>
    <w:p w:rsidR="003D2B46" w:rsidRDefault="00855F9F" w:rsidP="003D2B46">
      <w:pPr>
        <w:numPr>
          <w:ilvl w:val="1"/>
          <w:numId w:val="1"/>
        </w:numPr>
        <w:tabs>
          <w:tab w:val="clear" w:pos="1440"/>
        </w:tabs>
        <w:ind w:left="540"/>
      </w:pPr>
      <w:r>
        <w:t xml:space="preserve">Addl. </w:t>
      </w:r>
      <w:r w:rsidR="003D2B46" w:rsidRPr="00EE7BF1">
        <w:t>Secretary (Power), GNCTD</w:t>
      </w:r>
    </w:p>
    <w:p w:rsidR="00F5331C" w:rsidRPr="00EE7BF1" w:rsidRDefault="00F5331C" w:rsidP="00F5331C">
      <w:pPr>
        <w:numPr>
          <w:ilvl w:val="1"/>
          <w:numId w:val="1"/>
        </w:numPr>
        <w:tabs>
          <w:tab w:val="clear" w:pos="1440"/>
        </w:tabs>
        <w:ind w:left="540"/>
      </w:pPr>
      <w:r>
        <w:t>Director (T), PPCL, Himadri,  Rajghat Power House, New Delhi-110002</w:t>
      </w:r>
    </w:p>
    <w:p w:rsidR="003D2B46" w:rsidRDefault="003D2B46" w:rsidP="003D2B46">
      <w:pPr>
        <w:numPr>
          <w:ilvl w:val="1"/>
          <w:numId w:val="1"/>
        </w:numPr>
        <w:tabs>
          <w:tab w:val="clear" w:pos="1440"/>
        </w:tabs>
        <w:ind w:left="540"/>
      </w:pPr>
      <w:r w:rsidRPr="00EE7BF1">
        <w:t>Director (Operations), DTL</w:t>
      </w:r>
    </w:p>
    <w:p w:rsidR="003D2B46" w:rsidRPr="007F46C2" w:rsidRDefault="003D2B46" w:rsidP="003D2B46">
      <w:pPr>
        <w:numPr>
          <w:ilvl w:val="1"/>
          <w:numId w:val="1"/>
        </w:numPr>
        <w:tabs>
          <w:tab w:val="clear" w:pos="1440"/>
        </w:tabs>
        <w:ind w:left="540"/>
        <w:rPr>
          <w:rStyle w:val="Strong"/>
          <w:bCs w:val="0"/>
        </w:rPr>
      </w:pPr>
      <w:r w:rsidRPr="00EE7BF1">
        <w:t>G</w:t>
      </w:r>
      <w:r w:rsidR="00F5331C">
        <w:t>.M.</w:t>
      </w:r>
      <w:r w:rsidRPr="00EE7BF1">
        <w:t xml:space="preserve">, NRLDC, </w:t>
      </w:r>
      <w:r w:rsidRPr="00EE7BF1">
        <w:rPr>
          <w:rStyle w:val="Strong"/>
          <w:b w:val="0"/>
        </w:rPr>
        <w:t>18A, Shaheed Jeet Singh Marg, Opp. Katwaria Sarai, New Delhi-16</w:t>
      </w:r>
    </w:p>
    <w:p w:rsidR="007F46C2" w:rsidRPr="003752F3" w:rsidRDefault="007F46C2" w:rsidP="003D2B46">
      <w:pPr>
        <w:numPr>
          <w:ilvl w:val="1"/>
          <w:numId w:val="1"/>
        </w:numPr>
        <w:tabs>
          <w:tab w:val="clear" w:pos="1440"/>
        </w:tabs>
        <w:ind w:left="540"/>
        <w:rPr>
          <w:rStyle w:val="Strong"/>
          <w:bCs w:val="0"/>
          <w:sz w:val="22"/>
          <w:szCs w:val="22"/>
        </w:rPr>
      </w:pPr>
      <w:r w:rsidRPr="003752F3">
        <w:rPr>
          <w:rStyle w:val="Strong"/>
          <w:b w:val="0"/>
          <w:sz w:val="22"/>
          <w:szCs w:val="22"/>
        </w:rPr>
        <w:t>Director (O&amp;M), Ministry of Power, Govt. of India, Shram Shakti Bhawan, New Delhi-01</w:t>
      </w:r>
    </w:p>
    <w:p w:rsidR="003C796B" w:rsidRDefault="003C796B">
      <w:r>
        <w:br w:type="page"/>
      </w:r>
    </w:p>
    <w:p w:rsidR="008D066B" w:rsidRDefault="008D066B" w:rsidP="003D2B46">
      <w:pPr>
        <w:jc w:val="center"/>
        <w:rPr>
          <w:b/>
          <w:sz w:val="30"/>
          <w:szCs w:val="30"/>
        </w:rPr>
      </w:pPr>
      <w:r>
        <w:rPr>
          <w:b/>
          <w:noProof/>
          <w:sz w:val="30"/>
          <w:szCs w:val="30"/>
        </w:rPr>
        <w:lastRenderedPageBreak/>
        <w:drawing>
          <wp:anchor distT="0" distB="0" distL="114300" distR="114300" simplePos="0" relativeHeight="251659264" behindDoc="0" locked="0" layoutInCell="1" allowOverlap="1">
            <wp:simplePos x="0" y="0"/>
            <wp:positionH relativeFrom="column">
              <wp:posOffset>2295525</wp:posOffset>
            </wp:positionH>
            <wp:positionV relativeFrom="paragraph">
              <wp:posOffset>-49530</wp:posOffset>
            </wp:positionV>
            <wp:extent cx="1066800" cy="6858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66800" cy="685800"/>
                    </a:xfrm>
                    <a:prstGeom prst="rect">
                      <a:avLst/>
                    </a:prstGeom>
                    <a:noFill/>
                  </pic:spPr>
                </pic:pic>
              </a:graphicData>
            </a:graphic>
          </wp:anchor>
        </w:drawing>
      </w:r>
    </w:p>
    <w:p w:rsidR="008D066B" w:rsidRDefault="008D066B" w:rsidP="003D2B46">
      <w:pPr>
        <w:jc w:val="center"/>
        <w:rPr>
          <w:b/>
          <w:sz w:val="30"/>
          <w:szCs w:val="30"/>
        </w:rPr>
      </w:pPr>
    </w:p>
    <w:p w:rsidR="008D066B" w:rsidRDefault="008D066B" w:rsidP="003D2B46">
      <w:pPr>
        <w:jc w:val="center"/>
        <w:rPr>
          <w:b/>
          <w:sz w:val="30"/>
          <w:szCs w:val="30"/>
        </w:rPr>
      </w:pPr>
    </w:p>
    <w:p w:rsidR="003D2B46" w:rsidRPr="00EE7BF1" w:rsidRDefault="003D2B46" w:rsidP="003D2B46">
      <w:pPr>
        <w:jc w:val="center"/>
        <w:rPr>
          <w:b/>
          <w:sz w:val="30"/>
          <w:szCs w:val="30"/>
        </w:rPr>
      </w:pPr>
      <w:r w:rsidRPr="00EE7BF1">
        <w:rPr>
          <w:b/>
          <w:sz w:val="30"/>
          <w:szCs w:val="30"/>
        </w:rPr>
        <w:t>DELHI TRANSCO LTD.</w:t>
      </w:r>
    </w:p>
    <w:p w:rsidR="003D2B46" w:rsidRPr="00EE7BF1" w:rsidRDefault="003D2B46" w:rsidP="003D2B46">
      <w:pPr>
        <w:jc w:val="center"/>
      </w:pPr>
      <w:r w:rsidRPr="00EE7BF1">
        <w:t xml:space="preserve">(Regd. Office : Shakti Sadan, </w:t>
      </w:r>
      <w:smartTag w:uri="urn:schemas-microsoft-com:office:smarttags" w:element="address">
        <w:smartTag w:uri="urn:schemas-microsoft-com:office:smarttags" w:element="Street">
          <w:r w:rsidRPr="00EE7BF1">
            <w:t>Kotla Road</w:t>
          </w:r>
        </w:smartTag>
        <w:r w:rsidRPr="00EE7BF1">
          <w:t xml:space="preserve">, </w:t>
        </w:r>
        <w:smartTag w:uri="urn:schemas-microsoft-com:office:smarttags" w:element="City">
          <w:r w:rsidRPr="00EE7BF1">
            <w:t>New Delhi</w:t>
          </w:r>
        </w:smartTag>
      </w:smartTag>
      <w:r w:rsidRPr="00EE7BF1">
        <w:t xml:space="preserve"> 110002)</w:t>
      </w:r>
    </w:p>
    <w:p w:rsidR="003D2B46" w:rsidRPr="00EE7BF1" w:rsidRDefault="003D2B46" w:rsidP="003D2B46">
      <w:pPr>
        <w:jc w:val="center"/>
        <w:rPr>
          <w:sz w:val="22"/>
          <w:szCs w:val="22"/>
        </w:rPr>
      </w:pPr>
      <w:r w:rsidRPr="00EE7BF1">
        <w:rPr>
          <w:b/>
          <w:sz w:val="22"/>
          <w:szCs w:val="22"/>
        </w:rPr>
        <w:t>[Office of Dy. General Manager (SO)]</w:t>
      </w:r>
    </w:p>
    <w:p w:rsidR="003D2B46" w:rsidRPr="00EE7BF1" w:rsidRDefault="003D2B46" w:rsidP="003D2B46">
      <w:pPr>
        <w:jc w:val="center"/>
        <w:rPr>
          <w:sz w:val="20"/>
          <w:szCs w:val="20"/>
        </w:rPr>
      </w:pPr>
      <w:smartTag w:uri="urn:schemas-microsoft-com:office:smarttags" w:element="place">
        <w:smartTag w:uri="urn:schemas-microsoft-com:office:smarttags" w:element="PlaceName">
          <w:r w:rsidRPr="00EE7BF1">
            <w:rPr>
              <w:sz w:val="20"/>
              <w:szCs w:val="20"/>
            </w:rPr>
            <w:t>SLDC</w:t>
          </w:r>
        </w:smartTag>
        <w:r w:rsidRPr="00EE7BF1">
          <w:rPr>
            <w:sz w:val="20"/>
            <w:szCs w:val="20"/>
          </w:rPr>
          <w:t xml:space="preserve"> </w:t>
        </w:r>
        <w:smartTag w:uri="urn:schemas-microsoft-com:office:smarttags" w:element="PlaceType">
          <w:r w:rsidRPr="00EE7BF1">
            <w:rPr>
              <w:sz w:val="20"/>
              <w:szCs w:val="20"/>
            </w:rPr>
            <w:t>Building</w:t>
          </w:r>
        </w:smartTag>
      </w:smartTag>
      <w:r w:rsidRPr="00EE7BF1">
        <w:rPr>
          <w:sz w:val="20"/>
          <w:szCs w:val="20"/>
        </w:rPr>
        <w:t xml:space="preserve">, </w:t>
      </w:r>
      <w:smartTag w:uri="urn:schemas-microsoft-com:office:smarttags" w:element="address">
        <w:smartTag w:uri="urn:schemas-microsoft-com:office:smarttags" w:element="Street">
          <w:r w:rsidRPr="00EE7BF1">
            <w:rPr>
              <w:sz w:val="20"/>
              <w:szCs w:val="20"/>
            </w:rPr>
            <w:t>Minto Road</w:t>
          </w:r>
        </w:smartTag>
        <w:r w:rsidRPr="00EE7BF1">
          <w:rPr>
            <w:sz w:val="20"/>
            <w:szCs w:val="20"/>
          </w:rPr>
          <w:t xml:space="preserve">, </w:t>
        </w:r>
        <w:smartTag w:uri="urn:schemas-microsoft-com:office:smarttags" w:element="City">
          <w:r w:rsidRPr="00EE7BF1">
            <w:rPr>
              <w:sz w:val="20"/>
              <w:szCs w:val="20"/>
            </w:rPr>
            <w:t>New Delhi</w:t>
          </w:r>
        </w:smartTag>
      </w:smartTag>
      <w:r w:rsidRPr="00EE7BF1">
        <w:rPr>
          <w:sz w:val="20"/>
          <w:szCs w:val="20"/>
        </w:rPr>
        <w:t xml:space="preserve"> – 110 002</w:t>
      </w:r>
    </w:p>
    <w:p w:rsidR="003D2B46" w:rsidRPr="00EE7BF1" w:rsidRDefault="003D2B46" w:rsidP="003D2B46">
      <w:pPr>
        <w:jc w:val="center"/>
        <w:rPr>
          <w:sz w:val="20"/>
          <w:szCs w:val="20"/>
          <w:u w:val="single"/>
        </w:rPr>
      </w:pPr>
      <w:r w:rsidRPr="00EE7BF1">
        <w:rPr>
          <w:sz w:val="20"/>
          <w:szCs w:val="20"/>
          <w:u w:val="single"/>
        </w:rPr>
        <w:t>Phone No.23221149, Fax 23221012, 23221059</w:t>
      </w:r>
    </w:p>
    <w:p w:rsidR="007F46C2" w:rsidRDefault="007F46C2" w:rsidP="007F46C2">
      <w:pPr>
        <w:jc w:val="both"/>
        <w:rPr>
          <w:b/>
        </w:rPr>
      </w:pPr>
    </w:p>
    <w:p w:rsidR="00FD6143" w:rsidRDefault="003D2B46" w:rsidP="00FD6143">
      <w:pPr>
        <w:ind w:firstLine="720"/>
        <w:jc w:val="both"/>
        <w:rPr>
          <w:b/>
          <w:bCs/>
        </w:rPr>
      </w:pPr>
      <w:r w:rsidRPr="002078AC">
        <w:rPr>
          <w:b/>
        </w:rPr>
        <w:t>Sub</w:t>
      </w:r>
      <w:r w:rsidR="00646EB3">
        <w:rPr>
          <w:b/>
        </w:rPr>
        <w:t xml:space="preserve">ject </w:t>
      </w:r>
      <w:r w:rsidRPr="002078AC">
        <w:rPr>
          <w:b/>
        </w:rPr>
        <w:t xml:space="preserve">  :</w:t>
      </w:r>
      <w:r w:rsidR="00646EB3">
        <w:rPr>
          <w:b/>
        </w:rPr>
        <w:tab/>
      </w:r>
      <w:r w:rsidR="00FD6143" w:rsidRPr="00033551">
        <w:rPr>
          <w:b/>
          <w:bCs/>
        </w:rPr>
        <w:t xml:space="preserve">Minutes of the Meeting held on </w:t>
      </w:r>
      <w:r w:rsidR="00FD6143">
        <w:rPr>
          <w:b/>
          <w:bCs/>
        </w:rPr>
        <w:t xml:space="preserve">17.08.2012 regarding </w:t>
      </w:r>
      <w:r w:rsidR="00FD6143" w:rsidRPr="00167461">
        <w:rPr>
          <w:b/>
          <w:bCs/>
        </w:rPr>
        <w:t xml:space="preserve">Scheduling </w:t>
      </w:r>
    </w:p>
    <w:p w:rsidR="007F46C2" w:rsidRPr="00AB4C8B" w:rsidRDefault="00FD6143" w:rsidP="00FD6143">
      <w:pPr>
        <w:ind w:left="2160"/>
        <w:jc w:val="both"/>
        <w:rPr>
          <w:b/>
          <w:bCs/>
        </w:rPr>
      </w:pPr>
      <w:r>
        <w:rPr>
          <w:b/>
          <w:bCs/>
        </w:rPr>
        <w:t>a</w:t>
      </w:r>
      <w:r w:rsidRPr="00167461">
        <w:rPr>
          <w:b/>
          <w:bCs/>
        </w:rPr>
        <w:t>nd</w:t>
      </w:r>
      <w:r>
        <w:rPr>
          <w:b/>
          <w:bCs/>
        </w:rPr>
        <w:t xml:space="preserve"> </w:t>
      </w:r>
      <w:r w:rsidRPr="00167461">
        <w:rPr>
          <w:b/>
          <w:bCs/>
        </w:rPr>
        <w:t>other related issue</w:t>
      </w:r>
      <w:r>
        <w:rPr>
          <w:b/>
          <w:bCs/>
        </w:rPr>
        <w:t xml:space="preserve">s </w:t>
      </w:r>
      <w:r w:rsidRPr="00167461">
        <w:rPr>
          <w:b/>
          <w:bCs/>
        </w:rPr>
        <w:t xml:space="preserve">of </w:t>
      </w:r>
      <w:r>
        <w:rPr>
          <w:b/>
          <w:bCs/>
        </w:rPr>
        <w:t>Jhajjar Power Plant of Aravali Power Company Private Ltd.</w:t>
      </w:r>
    </w:p>
    <w:p w:rsidR="00C6092C" w:rsidRPr="002078AC" w:rsidRDefault="00C6092C" w:rsidP="003D2B46">
      <w:pPr>
        <w:ind w:left="720" w:hanging="720"/>
        <w:jc w:val="both"/>
        <w:rPr>
          <w:b/>
        </w:rPr>
      </w:pPr>
    </w:p>
    <w:p w:rsidR="00FD6143" w:rsidRDefault="00FD6143" w:rsidP="00646EB3">
      <w:pPr>
        <w:spacing w:line="300" w:lineRule="auto"/>
        <w:ind w:left="720"/>
        <w:jc w:val="both"/>
      </w:pPr>
      <w:r>
        <w:t>A meeting held on 17.08.2012 to clear the scheduling principle being adopted in case of Jhajjar Power Plant of Aravali Power Company Pvt Ltd (APCPL).</w:t>
      </w:r>
    </w:p>
    <w:p w:rsidR="00FD6143" w:rsidRDefault="00FD6143" w:rsidP="00646EB3">
      <w:pPr>
        <w:spacing w:line="300" w:lineRule="auto"/>
        <w:ind w:left="720"/>
        <w:jc w:val="both"/>
      </w:pPr>
    </w:p>
    <w:p w:rsidR="0083362E" w:rsidRDefault="00FD6143" w:rsidP="00646EB3">
      <w:pPr>
        <w:spacing w:line="300" w:lineRule="auto"/>
        <w:ind w:left="720"/>
        <w:jc w:val="both"/>
      </w:pPr>
      <w:r>
        <w:t>Director(Operations), DTL Chaired the meeting.  The list of the participants is enclosed as Annexure</w:t>
      </w:r>
      <w:r w:rsidR="00CB52CF">
        <w:t>-A</w:t>
      </w:r>
      <w:r>
        <w:t xml:space="preserve">.  </w:t>
      </w:r>
      <w:r w:rsidR="0083362E">
        <w:t xml:space="preserve"> </w:t>
      </w:r>
    </w:p>
    <w:p w:rsidR="0083362E" w:rsidRDefault="0083362E" w:rsidP="00646EB3">
      <w:pPr>
        <w:spacing w:line="300" w:lineRule="auto"/>
        <w:ind w:left="720"/>
        <w:jc w:val="both"/>
      </w:pPr>
    </w:p>
    <w:p w:rsidR="00FD6143" w:rsidRDefault="0083362E" w:rsidP="00646EB3">
      <w:pPr>
        <w:spacing w:line="300" w:lineRule="auto"/>
        <w:ind w:left="720"/>
        <w:jc w:val="both"/>
      </w:pPr>
      <w:r>
        <w:t>The following is the gist of discussions:-</w:t>
      </w:r>
    </w:p>
    <w:p w:rsidR="0083362E" w:rsidRDefault="0083362E" w:rsidP="00646EB3">
      <w:pPr>
        <w:spacing w:line="300" w:lineRule="auto"/>
        <w:ind w:left="720"/>
        <w:jc w:val="both"/>
      </w:pPr>
    </w:p>
    <w:p w:rsidR="0083362E" w:rsidRDefault="0083362E" w:rsidP="0083362E">
      <w:pPr>
        <w:spacing w:line="300" w:lineRule="auto"/>
        <w:ind w:left="720" w:hanging="720"/>
        <w:jc w:val="both"/>
      </w:pPr>
      <w:r>
        <w:t>1</w:t>
      </w:r>
      <w:r>
        <w:tab/>
        <w:t>Dy. G.M. (System Operation), SLDC explained the scheduling procedure being adopted by NRLDC as NRLDC is the Nodal Agency for scheduling of Jhajjar power.  He further informed that inspite of personal request to NRLDC and NRPC</w:t>
      </w:r>
      <w:r w:rsidR="00230794">
        <w:t>, none attended the meeting. M</w:t>
      </w:r>
      <w:r>
        <w:t xml:space="preserve">ost of the time, Delhi SLDC placed the requisition from Jhajjar Power `NIL’ but to meet the technical requirement to ensure the generation at the station, NRLDC scheduled the power to Delhi to attain the bare minimum technical limit of the station.  </w:t>
      </w:r>
      <w:r w:rsidR="004606EB">
        <w:t>I</w:t>
      </w:r>
      <w:r>
        <w:t>t was further informed that from the data of availability and schedule from the station, it is evident that the schedule has been done to bare minimum technical limit</w:t>
      </w:r>
      <w:r w:rsidR="004606EB">
        <w:t xml:space="preserve"> to Delhi</w:t>
      </w:r>
      <w:r>
        <w:t>.</w:t>
      </w:r>
    </w:p>
    <w:p w:rsidR="004606EB" w:rsidRDefault="0083362E" w:rsidP="004606EB">
      <w:pPr>
        <w:spacing w:line="300" w:lineRule="auto"/>
        <w:jc w:val="both"/>
      </w:pPr>
      <w:r>
        <w:tab/>
      </w:r>
    </w:p>
    <w:tbl>
      <w:tblPr>
        <w:tblW w:w="8190" w:type="dxa"/>
        <w:tblInd w:w="828" w:type="dxa"/>
        <w:tblLook w:val="04A0"/>
      </w:tblPr>
      <w:tblGrid>
        <w:gridCol w:w="875"/>
        <w:gridCol w:w="873"/>
        <w:gridCol w:w="1151"/>
        <w:gridCol w:w="1061"/>
        <w:gridCol w:w="1080"/>
        <w:gridCol w:w="1166"/>
        <w:gridCol w:w="1084"/>
        <w:gridCol w:w="1080"/>
      </w:tblGrid>
      <w:tr w:rsidR="004606EB" w:rsidRPr="000076AB" w:rsidTr="004606EB">
        <w:trPr>
          <w:trHeight w:val="863"/>
        </w:trPr>
        <w:tc>
          <w:tcPr>
            <w:tcW w:w="695" w:type="dxa"/>
            <w:vMerge w:val="restart"/>
            <w:tcBorders>
              <w:top w:val="single" w:sz="4" w:space="0" w:color="auto"/>
              <w:left w:val="single" w:sz="4" w:space="0" w:color="auto"/>
              <w:right w:val="single" w:sz="4" w:space="0" w:color="auto"/>
            </w:tcBorders>
            <w:shd w:val="clear" w:color="auto" w:fill="auto"/>
            <w:hideMark/>
          </w:tcPr>
          <w:p w:rsidR="004606EB" w:rsidRPr="004606EB" w:rsidRDefault="004606EB" w:rsidP="004606EB">
            <w:pPr>
              <w:jc w:val="center"/>
              <w:rPr>
                <w:color w:val="000000"/>
                <w:sz w:val="20"/>
                <w:szCs w:val="20"/>
              </w:rPr>
            </w:pPr>
            <w:r w:rsidRPr="004606EB">
              <w:rPr>
                <w:color w:val="000000"/>
                <w:sz w:val="20"/>
                <w:szCs w:val="20"/>
              </w:rPr>
              <w:t>Month</w:t>
            </w:r>
          </w:p>
          <w:p w:rsidR="004606EB" w:rsidRPr="004606EB" w:rsidRDefault="004606EB" w:rsidP="005D5602">
            <w:pPr>
              <w:rPr>
                <w:color w:val="000000"/>
                <w:sz w:val="20"/>
                <w:szCs w:val="20"/>
              </w:rPr>
            </w:pPr>
            <w:r w:rsidRPr="004606EB">
              <w:rPr>
                <w:color w:val="000000"/>
                <w:sz w:val="20"/>
                <w:szCs w:val="20"/>
              </w:rPr>
              <w:t> </w:t>
            </w:r>
          </w:p>
        </w:tc>
        <w:tc>
          <w:tcPr>
            <w:tcW w:w="2024" w:type="dxa"/>
            <w:gridSpan w:val="2"/>
            <w:tcBorders>
              <w:top w:val="single" w:sz="4" w:space="0" w:color="auto"/>
              <w:left w:val="nil"/>
              <w:bottom w:val="single" w:sz="4" w:space="0" w:color="auto"/>
              <w:right w:val="single" w:sz="4" w:space="0" w:color="auto"/>
            </w:tcBorders>
            <w:shd w:val="clear" w:color="auto" w:fill="auto"/>
            <w:hideMark/>
          </w:tcPr>
          <w:p w:rsidR="004606EB" w:rsidRPr="004606EB" w:rsidRDefault="004606EB" w:rsidP="004606EB">
            <w:pPr>
              <w:jc w:val="center"/>
              <w:rPr>
                <w:color w:val="000000"/>
                <w:sz w:val="20"/>
                <w:szCs w:val="20"/>
              </w:rPr>
            </w:pPr>
            <w:r w:rsidRPr="004606EB">
              <w:rPr>
                <w:color w:val="000000"/>
                <w:sz w:val="20"/>
                <w:szCs w:val="20"/>
              </w:rPr>
              <w:t>Declared Capacity (DC)</w:t>
            </w:r>
          </w:p>
        </w:tc>
        <w:tc>
          <w:tcPr>
            <w:tcW w:w="1061" w:type="dxa"/>
            <w:vMerge w:val="restart"/>
            <w:tcBorders>
              <w:top w:val="single" w:sz="4" w:space="0" w:color="auto"/>
              <w:left w:val="nil"/>
              <w:right w:val="single" w:sz="4" w:space="0" w:color="auto"/>
            </w:tcBorders>
            <w:shd w:val="clear" w:color="auto" w:fill="auto"/>
            <w:hideMark/>
          </w:tcPr>
          <w:p w:rsidR="004606EB" w:rsidRPr="004606EB" w:rsidRDefault="004606EB" w:rsidP="004606EB">
            <w:pPr>
              <w:jc w:val="center"/>
              <w:rPr>
                <w:color w:val="000000"/>
                <w:sz w:val="20"/>
                <w:szCs w:val="20"/>
              </w:rPr>
            </w:pPr>
            <w:r w:rsidRPr="004606EB">
              <w:rPr>
                <w:color w:val="000000"/>
                <w:sz w:val="20"/>
                <w:szCs w:val="20"/>
              </w:rPr>
              <w:t>Allocation to Delhi in %</w:t>
            </w:r>
          </w:p>
          <w:p w:rsidR="004606EB" w:rsidRPr="004606EB" w:rsidRDefault="004606EB" w:rsidP="005D5602">
            <w:pPr>
              <w:rPr>
                <w:color w:val="000000"/>
                <w:sz w:val="20"/>
                <w:szCs w:val="20"/>
              </w:rPr>
            </w:pPr>
            <w:r w:rsidRPr="004606EB">
              <w:rPr>
                <w:color w:val="000000"/>
                <w:sz w:val="20"/>
                <w:szCs w:val="20"/>
              </w:rPr>
              <w:t> </w:t>
            </w:r>
          </w:p>
        </w:tc>
        <w:tc>
          <w:tcPr>
            <w:tcW w:w="1080" w:type="dxa"/>
            <w:vMerge w:val="restart"/>
            <w:tcBorders>
              <w:top w:val="single" w:sz="4" w:space="0" w:color="auto"/>
              <w:left w:val="nil"/>
              <w:right w:val="single" w:sz="4" w:space="0" w:color="auto"/>
            </w:tcBorders>
            <w:shd w:val="clear" w:color="auto" w:fill="auto"/>
            <w:hideMark/>
          </w:tcPr>
          <w:p w:rsidR="004606EB" w:rsidRPr="004606EB" w:rsidRDefault="004606EB" w:rsidP="004606EB">
            <w:pPr>
              <w:jc w:val="center"/>
              <w:rPr>
                <w:color w:val="000000"/>
                <w:sz w:val="20"/>
                <w:szCs w:val="20"/>
              </w:rPr>
            </w:pPr>
            <w:r w:rsidRPr="004606EB">
              <w:rPr>
                <w:color w:val="000000"/>
                <w:sz w:val="20"/>
                <w:szCs w:val="20"/>
              </w:rPr>
              <w:t>Total Scheduled from the station in MUs</w:t>
            </w:r>
          </w:p>
          <w:p w:rsidR="004606EB" w:rsidRPr="004606EB" w:rsidRDefault="004606EB" w:rsidP="005D5602">
            <w:pPr>
              <w:rPr>
                <w:color w:val="000000"/>
                <w:sz w:val="20"/>
                <w:szCs w:val="20"/>
              </w:rPr>
            </w:pPr>
            <w:r w:rsidRPr="004606EB">
              <w:rPr>
                <w:color w:val="000000"/>
                <w:sz w:val="20"/>
                <w:szCs w:val="20"/>
              </w:rPr>
              <w:t> </w:t>
            </w:r>
          </w:p>
        </w:tc>
        <w:tc>
          <w:tcPr>
            <w:tcW w:w="1166" w:type="dxa"/>
            <w:vMerge w:val="restart"/>
            <w:tcBorders>
              <w:top w:val="single" w:sz="4" w:space="0" w:color="auto"/>
              <w:left w:val="nil"/>
              <w:right w:val="single" w:sz="4" w:space="0" w:color="auto"/>
            </w:tcBorders>
            <w:shd w:val="clear" w:color="auto" w:fill="auto"/>
            <w:hideMark/>
          </w:tcPr>
          <w:p w:rsidR="004606EB" w:rsidRPr="004606EB" w:rsidRDefault="004606EB" w:rsidP="004606EB">
            <w:pPr>
              <w:jc w:val="center"/>
              <w:rPr>
                <w:color w:val="000000"/>
                <w:sz w:val="20"/>
                <w:szCs w:val="20"/>
              </w:rPr>
            </w:pPr>
            <w:r w:rsidRPr="004606EB">
              <w:rPr>
                <w:color w:val="000000"/>
                <w:sz w:val="20"/>
                <w:szCs w:val="20"/>
              </w:rPr>
              <w:t>Total scheduled to Delhi in MUs</w:t>
            </w:r>
          </w:p>
          <w:p w:rsidR="004606EB" w:rsidRPr="004606EB" w:rsidRDefault="004606EB" w:rsidP="005D5602">
            <w:pPr>
              <w:rPr>
                <w:color w:val="000000"/>
                <w:sz w:val="20"/>
                <w:szCs w:val="20"/>
              </w:rPr>
            </w:pPr>
            <w:r w:rsidRPr="004606EB">
              <w:rPr>
                <w:color w:val="000000"/>
                <w:sz w:val="20"/>
                <w:szCs w:val="20"/>
              </w:rPr>
              <w:t> </w:t>
            </w:r>
          </w:p>
        </w:tc>
        <w:tc>
          <w:tcPr>
            <w:tcW w:w="1084" w:type="dxa"/>
            <w:vMerge w:val="restart"/>
            <w:tcBorders>
              <w:top w:val="single" w:sz="4" w:space="0" w:color="auto"/>
              <w:left w:val="nil"/>
              <w:right w:val="single" w:sz="4" w:space="0" w:color="auto"/>
            </w:tcBorders>
            <w:shd w:val="clear" w:color="auto" w:fill="auto"/>
            <w:hideMark/>
          </w:tcPr>
          <w:p w:rsidR="004606EB" w:rsidRPr="004606EB" w:rsidRDefault="004606EB" w:rsidP="004606EB">
            <w:pPr>
              <w:jc w:val="center"/>
              <w:rPr>
                <w:color w:val="000000"/>
                <w:sz w:val="20"/>
                <w:szCs w:val="20"/>
              </w:rPr>
            </w:pPr>
            <w:r w:rsidRPr="004606EB">
              <w:rPr>
                <w:color w:val="000000"/>
                <w:sz w:val="20"/>
                <w:szCs w:val="20"/>
              </w:rPr>
              <w:t>% Scheduled of DC to Delhi</w:t>
            </w:r>
          </w:p>
          <w:p w:rsidR="004606EB" w:rsidRPr="004606EB" w:rsidRDefault="004606EB" w:rsidP="005D5602">
            <w:pPr>
              <w:rPr>
                <w:color w:val="000000"/>
                <w:sz w:val="20"/>
                <w:szCs w:val="20"/>
              </w:rPr>
            </w:pPr>
            <w:r w:rsidRPr="004606EB">
              <w:rPr>
                <w:color w:val="000000"/>
                <w:sz w:val="20"/>
                <w:szCs w:val="20"/>
              </w:rPr>
              <w:t> </w:t>
            </w:r>
          </w:p>
        </w:tc>
        <w:tc>
          <w:tcPr>
            <w:tcW w:w="1080" w:type="dxa"/>
            <w:vMerge w:val="restart"/>
            <w:tcBorders>
              <w:top w:val="single" w:sz="4" w:space="0" w:color="auto"/>
              <w:left w:val="nil"/>
              <w:right w:val="single" w:sz="4" w:space="0" w:color="auto"/>
            </w:tcBorders>
            <w:shd w:val="clear" w:color="auto" w:fill="auto"/>
            <w:hideMark/>
          </w:tcPr>
          <w:p w:rsidR="004606EB" w:rsidRPr="004606EB" w:rsidRDefault="004606EB" w:rsidP="004606EB">
            <w:pPr>
              <w:jc w:val="center"/>
              <w:rPr>
                <w:color w:val="000000"/>
                <w:sz w:val="20"/>
                <w:szCs w:val="20"/>
              </w:rPr>
            </w:pPr>
            <w:r w:rsidRPr="004606EB">
              <w:rPr>
                <w:color w:val="000000"/>
                <w:sz w:val="20"/>
                <w:szCs w:val="20"/>
              </w:rPr>
              <w:t>Min schedule to be done in % of allocation</w:t>
            </w:r>
          </w:p>
          <w:p w:rsidR="004606EB" w:rsidRPr="004606EB" w:rsidRDefault="004606EB" w:rsidP="005D5602">
            <w:pPr>
              <w:rPr>
                <w:color w:val="000000"/>
                <w:sz w:val="20"/>
                <w:szCs w:val="20"/>
              </w:rPr>
            </w:pPr>
            <w:r w:rsidRPr="004606EB">
              <w:rPr>
                <w:color w:val="000000"/>
                <w:sz w:val="20"/>
                <w:szCs w:val="20"/>
              </w:rPr>
              <w:t> </w:t>
            </w:r>
          </w:p>
        </w:tc>
      </w:tr>
      <w:tr w:rsidR="004606EB" w:rsidRPr="000076AB" w:rsidTr="005E713D">
        <w:trPr>
          <w:trHeight w:val="80"/>
        </w:trPr>
        <w:tc>
          <w:tcPr>
            <w:tcW w:w="695" w:type="dxa"/>
            <w:vMerge/>
            <w:tcBorders>
              <w:left w:val="single" w:sz="4" w:space="0" w:color="auto"/>
              <w:bottom w:val="single" w:sz="4" w:space="0" w:color="auto"/>
              <w:right w:val="single" w:sz="4" w:space="0" w:color="auto"/>
            </w:tcBorders>
            <w:shd w:val="clear" w:color="auto" w:fill="auto"/>
            <w:vAlign w:val="bottom"/>
            <w:hideMark/>
          </w:tcPr>
          <w:p w:rsidR="004606EB" w:rsidRPr="004606EB" w:rsidRDefault="004606EB" w:rsidP="005D5602">
            <w:pPr>
              <w:rPr>
                <w:color w:val="000000"/>
                <w:sz w:val="20"/>
                <w:szCs w:val="20"/>
              </w:rPr>
            </w:pPr>
          </w:p>
        </w:tc>
        <w:tc>
          <w:tcPr>
            <w:tcW w:w="873" w:type="dxa"/>
            <w:tcBorders>
              <w:top w:val="nil"/>
              <w:left w:val="nil"/>
              <w:bottom w:val="single" w:sz="4" w:space="0" w:color="auto"/>
              <w:right w:val="single" w:sz="4" w:space="0" w:color="auto"/>
            </w:tcBorders>
            <w:shd w:val="clear" w:color="auto" w:fill="auto"/>
            <w:vAlign w:val="center"/>
            <w:hideMark/>
          </w:tcPr>
          <w:p w:rsidR="004606EB" w:rsidRPr="004606EB" w:rsidRDefault="004606EB" w:rsidP="005E713D">
            <w:pPr>
              <w:jc w:val="right"/>
              <w:rPr>
                <w:color w:val="000000"/>
                <w:sz w:val="20"/>
                <w:szCs w:val="20"/>
              </w:rPr>
            </w:pPr>
            <w:r w:rsidRPr="004606EB">
              <w:rPr>
                <w:color w:val="000000"/>
                <w:sz w:val="20"/>
                <w:szCs w:val="20"/>
              </w:rPr>
              <w:t>%</w:t>
            </w:r>
          </w:p>
        </w:tc>
        <w:tc>
          <w:tcPr>
            <w:tcW w:w="1151" w:type="dxa"/>
            <w:tcBorders>
              <w:top w:val="nil"/>
              <w:left w:val="nil"/>
              <w:bottom w:val="single" w:sz="4" w:space="0" w:color="auto"/>
              <w:right w:val="single" w:sz="4" w:space="0" w:color="auto"/>
            </w:tcBorders>
            <w:shd w:val="clear" w:color="auto" w:fill="auto"/>
            <w:vAlign w:val="center"/>
            <w:hideMark/>
          </w:tcPr>
          <w:p w:rsidR="004606EB" w:rsidRPr="004606EB" w:rsidRDefault="004606EB" w:rsidP="005E713D">
            <w:pPr>
              <w:jc w:val="right"/>
              <w:rPr>
                <w:color w:val="000000"/>
                <w:sz w:val="20"/>
                <w:szCs w:val="20"/>
              </w:rPr>
            </w:pPr>
            <w:r w:rsidRPr="004606EB">
              <w:rPr>
                <w:color w:val="000000"/>
                <w:sz w:val="20"/>
                <w:szCs w:val="20"/>
              </w:rPr>
              <w:t>MUs</w:t>
            </w:r>
          </w:p>
        </w:tc>
        <w:tc>
          <w:tcPr>
            <w:tcW w:w="1061" w:type="dxa"/>
            <w:vMerge/>
            <w:tcBorders>
              <w:left w:val="nil"/>
              <w:bottom w:val="single" w:sz="4" w:space="0" w:color="auto"/>
              <w:right w:val="single" w:sz="4" w:space="0" w:color="auto"/>
            </w:tcBorders>
            <w:shd w:val="clear" w:color="auto" w:fill="auto"/>
            <w:vAlign w:val="bottom"/>
            <w:hideMark/>
          </w:tcPr>
          <w:p w:rsidR="004606EB" w:rsidRPr="004606EB" w:rsidRDefault="004606EB" w:rsidP="005D5602">
            <w:pPr>
              <w:rPr>
                <w:color w:val="000000"/>
                <w:sz w:val="20"/>
                <w:szCs w:val="20"/>
              </w:rPr>
            </w:pPr>
          </w:p>
        </w:tc>
        <w:tc>
          <w:tcPr>
            <w:tcW w:w="1080" w:type="dxa"/>
            <w:vMerge/>
            <w:tcBorders>
              <w:left w:val="nil"/>
              <w:bottom w:val="single" w:sz="4" w:space="0" w:color="auto"/>
              <w:right w:val="single" w:sz="4" w:space="0" w:color="auto"/>
            </w:tcBorders>
            <w:shd w:val="clear" w:color="auto" w:fill="auto"/>
            <w:vAlign w:val="bottom"/>
            <w:hideMark/>
          </w:tcPr>
          <w:p w:rsidR="004606EB" w:rsidRPr="004606EB" w:rsidRDefault="004606EB" w:rsidP="005D5602">
            <w:pPr>
              <w:rPr>
                <w:color w:val="000000"/>
                <w:sz w:val="20"/>
                <w:szCs w:val="20"/>
              </w:rPr>
            </w:pPr>
          </w:p>
        </w:tc>
        <w:tc>
          <w:tcPr>
            <w:tcW w:w="1166" w:type="dxa"/>
            <w:vMerge/>
            <w:tcBorders>
              <w:left w:val="nil"/>
              <w:bottom w:val="single" w:sz="4" w:space="0" w:color="auto"/>
              <w:right w:val="single" w:sz="4" w:space="0" w:color="auto"/>
            </w:tcBorders>
            <w:shd w:val="clear" w:color="auto" w:fill="auto"/>
            <w:vAlign w:val="bottom"/>
            <w:hideMark/>
          </w:tcPr>
          <w:p w:rsidR="004606EB" w:rsidRPr="004606EB" w:rsidRDefault="004606EB" w:rsidP="005D5602">
            <w:pPr>
              <w:rPr>
                <w:color w:val="000000"/>
                <w:sz w:val="20"/>
                <w:szCs w:val="20"/>
              </w:rPr>
            </w:pPr>
          </w:p>
        </w:tc>
        <w:tc>
          <w:tcPr>
            <w:tcW w:w="1084" w:type="dxa"/>
            <w:vMerge/>
            <w:tcBorders>
              <w:left w:val="nil"/>
              <w:bottom w:val="single" w:sz="4" w:space="0" w:color="auto"/>
              <w:right w:val="single" w:sz="4" w:space="0" w:color="auto"/>
            </w:tcBorders>
            <w:shd w:val="clear" w:color="auto" w:fill="auto"/>
            <w:vAlign w:val="bottom"/>
            <w:hideMark/>
          </w:tcPr>
          <w:p w:rsidR="004606EB" w:rsidRPr="004606EB" w:rsidRDefault="004606EB" w:rsidP="005D5602">
            <w:pPr>
              <w:rPr>
                <w:color w:val="000000"/>
                <w:sz w:val="20"/>
                <w:szCs w:val="20"/>
              </w:rPr>
            </w:pPr>
          </w:p>
        </w:tc>
        <w:tc>
          <w:tcPr>
            <w:tcW w:w="1080" w:type="dxa"/>
            <w:vMerge/>
            <w:tcBorders>
              <w:left w:val="nil"/>
              <w:bottom w:val="single" w:sz="4" w:space="0" w:color="auto"/>
              <w:right w:val="single" w:sz="4" w:space="0" w:color="auto"/>
            </w:tcBorders>
            <w:shd w:val="clear" w:color="auto" w:fill="auto"/>
            <w:noWrap/>
            <w:vAlign w:val="bottom"/>
            <w:hideMark/>
          </w:tcPr>
          <w:p w:rsidR="004606EB" w:rsidRPr="004606EB" w:rsidRDefault="004606EB" w:rsidP="005D5602">
            <w:pPr>
              <w:rPr>
                <w:color w:val="000000"/>
                <w:sz w:val="20"/>
                <w:szCs w:val="20"/>
              </w:rPr>
            </w:pPr>
          </w:p>
        </w:tc>
      </w:tr>
      <w:tr w:rsidR="004606EB" w:rsidRPr="000076AB" w:rsidTr="004606EB">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4606EB" w:rsidRPr="004606EB" w:rsidRDefault="004606EB" w:rsidP="005D5602">
            <w:pPr>
              <w:rPr>
                <w:color w:val="000000"/>
                <w:sz w:val="20"/>
                <w:szCs w:val="20"/>
              </w:rPr>
            </w:pPr>
            <w:r w:rsidRPr="004606EB">
              <w:rPr>
                <w:color w:val="000000"/>
                <w:sz w:val="20"/>
                <w:szCs w:val="20"/>
              </w:rPr>
              <w:t>April'12</w:t>
            </w:r>
          </w:p>
        </w:tc>
        <w:tc>
          <w:tcPr>
            <w:tcW w:w="873"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77.374</w:t>
            </w:r>
          </w:p>
        </w:tc>
        <w:tc>
          <w:tcPr>
            <w:tcW w:w="1151"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349.11149</w:t>
            </w:r>
          </w:p>
        </w:tc>
        <w:tc>
          <w:tcPr>
            <w:tcW w:w="1061"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7.7</w:t>
            </w:r>
          </w:p>
        </w:tc>
        <w:tc>
          <w:tcPr>
            <w:tcW w:w="1080"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244.7582</w:t>
            </w:r>
          </w:p>
        </w:tc>
        <w:tc>
          <w:tcPr>
            <w:tcW w:w="1166"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14.3485225</w:t>
            </w:r>
          </w:p>
        </w:tc>
        <w:tc>
          <w:tcPr>
            <w:tcW w:w="1084"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4.11</w:t>
            </w:r>
          </w:p>
        </w:tc>
        <w:tc>
          <w:tcPr>
            <w:tcW w:w="1080"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5.39</w:t>
            </w:r>
          </w:p>
        </w:tc>
      </w:tr>
      <w:tr w:rsidR="004606EB" w:rsidRPr="000076AB" w:rsidTr="004606EB">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4606EB" w:rsidRPr="004606EB" w:rsidRDefault="004606EB" w:rsidP="005D5602">
            <w:pPr>
              <w:rPr>
                <w:color w:val="000000"/>
                <w:sz w:val="20"/>
                <w:szCs w:val="20"/>
              </w:rPr>
            </w:pPr>
            <w:r w:rsidRPr="004606EB">
              <w:rPr>
                <w:color w:val="000000"/>
                <w:sz w:val="20"/>
                <w:szCs w:val="20"/>
              </w:rPr>
              <w:t>May'12</w:t>
            </w:r>
          </w:p>
        </w:tc>
        <w:tc>
          <w:tcPr>
            <w:tcW w:w="873"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70.336</w:t>
            </w:r>
          </w:p>
        </w:tc>
        <w:tc>
          <w:tcPr>
            <w:tcW w:w="1151"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491.90185</w:t>
            </w:r>
          </w:p>
        </w:tc>
        <w:tc>
          <w:tcPr>
            <w:tcW w:w="1061"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23.1</w:t>
            </w:r>
          </w:p>
        </w:tc>
        <w:tc>
          <w:tcPr>
            <w:tcW w:w="1080"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348.55</w:t>
            </w:r>
          </w:p>
        </w:tc>
        <w:tc>
          <w:tcPr>
            <w:tcW w:w="1166"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26.458</w:t>
            </w:r>
          </w:p>
        </w:tc>
        <w:tc>
          <w:tcPr>
            <w:tcW w:w="1084"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5.38</w:t>
            </w:r>
          </w:p>
        </w:tc>
        <w:tc>
          <w:tcPr>
            <w:tcW w:w="1080"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16.17</w:t>
            </w:r>
          </w:p>
        </w:tc>
      </w:tr>
      <w:tr w:rsidR="004606EB" w:rsidRPr="000076AB" w:rsidTr="004606EB">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4606EB" w:rsidRPr="004606EB" w:rsidRDefault="004606EB" w:rsidP="005D5602">
            <w:pPr>
              <w:rPr>
                <w:color w:val="000000"/>
                <w:sz w:val="20"/>
                <w:szCs w:val="20"/>
              </w:rPr>
            </w:pPr>
            <w:r w:rsidRPr="004606EB">
              <w:rPr>
                <w:color w:val="000000"/>
                <w:sz w:val="20"/>
                <w:szCs w:val="20"/>
              </w:rPr>
              <w:t>June'12</w:t>
            </w:r>
          </w:p>
        </w:tc>
        <w:tc>
          <w:tcPr>
            <w:tcW w:w="873"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85.841</w:t>
            </w:r>
          </w:p>
        </w:tc>
        <w:tc>
          <w:tcPr>
            <w:tcW w:w="1151"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580.97189</w:t>
            </w:r>
          </w:p>
        </w:tc>
        <w:tc>
          <w:tcPr>
            <w:tcW w:w="1061"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23.1</w:t>
            </w:r>
          </w:p>
        </w:tc>
        <w:tc>
          <w:tcPr>
            <w:tcW w:w="1080"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408.093</w:t>
            </w:r>
          </w:p>
        </w:tc>
        <w:tc>
          <w:tcPr>
            <w:tcW w:w="1166"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99.744</w:t>
            </w:r>
          </w:p>
        </w:tc>
        <w:tc>
          <w:tcPr>
            <w:tcW w:w="1084"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17.17</w:t>
            </w:r>
          </w:p>
        </w:tc>
        <w:tc>
          <w:tcPr>
            <w:tcW w:w="1080"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16.17</w:t>
            </w:r>
          </w:p>
        </w:tc>
      </w:tr>
      <w:tr w:rsidR="004606EB" w:rsidRPr="000076AB" w:rsidTr="004606EB">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4606EB" w:rsidRPr="004606EB" w:rsidRDefault="004606EB" w:rsidP="005D5602">
            <w:pPr>
              <w:rPr>
                <w:color w:val="000000"/>
                <w:sz w:val="20"/>
                <w:szCs w:val="20"/>
              </w:rPr>
            </w:pPr>
            <w:r w:rsidRPr="004606EB">
              <w:rPr>
                <w:color w:val="000000"/>
                <w:sz w:val="20"/>
                <w:szCs w:val="20"/>
              </w:rPr>
              <w:t>July'12</w:t>
            </w:r>
          </w:p>
        </w:tc>
        <w:tc>
          <w:tcPr>
            <w:tcW w:w="873"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73.097</w:t>
            </w:r>
          </w:p>
        </w:tc>
        <w:tc>
          <w:tcPr>
            <w:tcW w:w="1151"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511.21118</w:t>
            </w:r>
          </w:p>
        </w:tc>
        <w:tc>
          <w:tcPr>
            <w:tcW w:w="1061"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23.1</w:t>
            </w:r>
          </w:p>
        </w:tc>
        <w:tc>
          <w:tcPr>
            <w:tcW w:w="1080"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395.004</w:t>
            </w:r>
          </w:p>
        </w:tc>
        <w:tc>
          <w:tcPr>
            <w:tcW w:w="1166"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60.646</w:t>
            </w:r>
          </w:p>
        </w:tc>
        <w:tc>
          <w:tcPr>
            <w:tcW w:w="1084"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11.86</w:t>
            </w:r>
          </w:p>
        </w:tc>
        <w:tc>
          <w:tcPr>
            <w:tcW w:w="1080" w:type="dxa"/>
            <w:tcBorders>
              <w:top w:val="nil"/>
              <w:left w:val="nil"/>
              <w:bottom w:val="single" w:sz="4" w:space="0" w:color="auto"/>
              <w:right w:val="single" w:sz="4" w:space="0" w:color="auto"/>
            </w:tcBorders>
            <w:shd w:val="clear" w:color="auto" w:fill="auto"/>
            <w:noWrap/>
            <w:vAlign w:val="bottom"/>
            <w:hideMark/>
          </w:tcPr>
          <w:p w:rsidR="004606EB" w:rsidRPr="004606EB" w:rsidRDefault="004606EB" w:rsidP="005D5602">
            <w:pPr>
              <w:jc w:val="center"/>
              <w:rPr>
                <w:color w:val="000000"/>
                <w:sz w:val="20"/>
                <w:szCs w:val="20"/>
              </w:rPr>
            </w:pPr>
            <w:r w:rsidRPr="004606EB">
              <w:rPr>
                <w:color w:val="000000"/>
                <w:sz w:val="20"/>
                <w:szCs w:val="20"/>
              </w:rPr>
              <w:t>16.17</w:t>
            </w:r>
          </w:p>
        </w:tc>
      </w:tr>
    </w:tbl>
    <w:p w:rsidR="0083362E" w:rsidRDefault="0083362E" w:rsidP="0083362E">
      <w:pPr>
        <w:spacing w:line="300" w:lineRule="auto"/>
        <w:ind w:left="720" w:hanging="720"/>
        <w:jc w:val="both"/>
      </w:pPr>
    </w:p>
    <w:p w:rsidR="001E111C" w:rsidRDefault="005E713D" w:rsidP="001E111C">
      <w:pPr>
        <w:spacing w:line="300" w:lineRule="auto"/>
        <w:ind w:left="720" w:hanging="720"/>
        <w:jc w:val="both"/>
      </w:pPr>
      <w:r>
        <w:tab/>
        <w:t>He informed that on the recommendations of the Delhi Power Procurement Group, the Govt. of Delhi had requested to reallocate the entire allocation of Delhi from Jhajjar Power Plant to the needy states upto 31.03.2013.  Subsequently, Govt of India has allocated 231MW capacity</w:t>
      </w:r>
      <w:r w:rsidRPr="005E713D">
        <w:t xml:space="preserve"> </w:t>
      </w:r>
      <w:r>
        <w:t xml:space="preserve">(100% allocation of Delhi) of the Station from 07.10.2011.  Following the commercial commission of unit-2 (500MW) on 21.04.2012, the reallocated share of Delhi to other states remained same i.e. 231MW </w:t>
      </w:r>
      <w:r>
        <w:lastRenderedPageBreak/>
        <w:t xml:space="preserve">leaving the allocation to Delhi 23.1% of the capacity i.e. 231MW from total 1000MW capacity.  This allocation is extended upto 31.10.2012.  He further informed that as per existing tariff regulations of CERC, the fixed charges liability rests with Delhi beneficiaries for their allocated share.  In addition to fixed charges, the variable and other incidental charges are also payable by Delhi Discoms for the scheduled quantum of power as per the Implemented Schedules </w:t>
      </w:r>
      <w:r w:rsidR="001E111C">
        <w:t>issued by NRLDC and Regional Energy Accounts issued by NRPC based on the implemented schedules.  The relevant extracts of Tariff Regulations for the period 2009-14 notified on 19.01.09 by CERC is reproduced below:-</w:t>
      </w:r>
    </w:p>
    <w:p w:rsidR="001E111C" w:rsidRDefault="001E111C" w:rsidP="001E111C">
      <w:pPr>
        <w:ind w:left="720"/>
        <w:jc w:val="both"/>
      </w:pPr>
    </w:p>
    <w:p w:rsidR="001E111C" w:rsidRPr="001E111C" w:rsidRDefault="001E111C" w:rsidP="001E111C">
      <w:pPr>
        <w:autoSpaceDE w:val="0"/>
        <w:autoSpaceDN w:val="0"/>
        <w:adjustRightInd w:val="0"/>
        <w:ind w:left="180" w:firstLine="540"/>
        <w:jc w:val="both"/>
        <w:rPr>
          <w:rFonts w:ascii="Courier New" w:hAnsi="Courier New" w:cs="Courier New"/>
          <w:b/>
          <w:bCs/>
          <w:sz w:val="22"/>
          <w:szCs w:val="22"/>
        </w:rPr>
      </w:pPr>
      <w:r w:rsidRPr="001E111C">
        <w:rPr>
          <w:rFonts w:ascii="Courier New" w:hAnsi="Courier New" w:cs="Courier New"/>
          <w:sz w:val="22"/>
          <w:szCs w:val="22"/>
        </w:rPr>
        <w:t xml:space="preserve">32. </w:t>
      </w:r>
      <w:r w:rsidRPr="001E111C">
        <w:rPr>
          <w:rFonts w:ascii="Courier New" w:hAnsi="Courier New" w:cs="Courier New"/>
          <w:sz w:val="22"/>
          <w:szCs w:val="22"/>
        </w:rPr>
        <w:tab/>
      </w:r>
      <w:r w:rsidRPr="001E111C">
        <w:rPr>
          <w:rFonts w:ascii="Courier New" w:hAnsi="Courier New" w:cs="Courier New"/>
          <w:b/>
          <w:bCs/>
          <w:sz w:val="22"/>
          <w:szCs w:val="22"/>
        </w:rPr>
        <w:t xml:space="preserve">Billing and Payment of charges. </w:t>
      </w:r>
    </w:p>
    <w:p w:rsidR="001E111C" w:rsidRPr="001E111C" w:rsidRDefault="001E111C" w:rsidP="001E111C">
      <w:pPr>
        <w:autoSpaceDE w:val="0"/>
        <w:autoSpaceDN w:val="0"/>
        <w:adjustRightInd w:val="0"/>
        <w:ind w:left="1440" w:hanging="720"/>
        <w:jc w:val="both"/>
        <w:rPr>
          <w:rFonts w:ascii="Courier New" w:hAnsi="Courier New" w:cs="Courier New"/>
          <w:sz w:val="22"/>
          <w:szCs w:val="22"/>
        </w:rPr>
      </w:pPr>
      <w:r w:rsidRPr="001E111C">
        <w:rPr>
          <w:rFonts w:ascii="Courier New" w:hAnsi="Courier New" w:cs="Courier New"/>
          <w:sz w:val="22"/>
          <w:szCs w:val="22"/>
        </w:rPr>
        <w:t xml:space="preserve">(1) </w:t>
      </w:r>
      <w:r w:rsidRPr="001E111C">
        <w:rPr>
          <w:rFonts w:ascii="Courier New" w:hAnsi="Courier New" w:cs="Courier New"/>
          <w:sz w:val="22"/>
          <w:szCs w:val="22"/>
        </w:rPr>
        <w:tab/>
        <w:t>Bills shall be raised for capacity charge, energy charge and the transmission charge on monthly basis by the generating company and the transmission licensee in accordance with these regulations, and payments shall be made by the beneficiaries or the transmission customers directly to the generating company or the transmission licensee, as the case may be.</w:t>
      </w:r>
    </w:p>
    <w:p w:rsidR="001E111C" w:rsidRPr="001E111C" w:rsidRDefault="001E111C" w:rsidP="001E111C">
      <w:pPr>
        <w:autoSpaceDE w:val="0"/>
        <w:autoSpaceDN w:val="0"/>
        <w:adjustRightInd w:val="0"/>
        <w:jc w:val="both"/>
        <w:rPr>
          <w:rFonts w:ascii="Courier New" w:hAnsi="Courier New" w:cs="Courier New"/>
          <w:sz w:val="22"/>
          <w:szCs w:val="22"/>
        </w:rPr>
      </w:pPr>
    </w:p>
    <w:p w:rsidR="001E111C" w:rsidRPr="001E111C" w:rsidRDefault="001E111C" w:rsidP="001E111C">
      <w:pPr>
        <w:autoSpaceDE w:val="0"/>
        <w:autoSpaceDN w:val="0"/>
        <w:adjustRightInd w:val="0"/>
        <w:ind w:left="1440" w:hanging="720"/>
        <w:jc w:val="both"/>
        <w:rPr>
          <w:rFonts w:ascii="Courier New" w:hAnsi="Courier New" w:cs="Courier New"/>
          <w:sz w:val="22"/>
          <w:szCs w:val="22"/>
        </w:rPr>
      </w:pPr>
      <w:r w:rsidRPr="001E111C">
        <w:rPr>
          <w:rFonts w:ascii="Courier New" w:hAnsi="Courier New" w:cs="Courier New"/>
          <w:sz w:val="22"/>
          <w:szCs w:val="22"/>
        </w:rPr>
        <w:t xml:space="preserve">(2) </w:t>
      </w:r>
      <w:r w:rsidRPr="001E111C">
        <w:rPr>
          <w:rFonts w:ascii="Courier New" w:hAnsi="Courier New" w:cs="Courier New"/>
          <w:sz w:val="22"/>
          <w:szCs w:val="22"/>
        </w:rPr>
        <w:tab/>
        <w:t>Payment of the capacity charge for a thermal generating station shall be shared by the beneficiaries of the generating station as per their percentage shares for the month (inclusive of any allocation out of the unallocated capacity) in the installed capacity of the generating station.</w:t>
      </w:r>
    </w:p>
    <w:p w:rsidR="001E111C" w:rsidRPr="001E111C" w:rsidRDefault="001E111C" w:rsidP="001E111C">
      <w:pPr>
        <w:autoSpaceDE w:val="0"/>
        <w:autoSpaceDN w:val="0"/>
        <w:adjustRightInd w:val="0"/>
        <w:jc w:val="both"/>
        <w:rPr>
          <w:rFonts w:ascii="Courier New" w:hAnsi="Courier New" w:cs="Courier New"/>
          <w:sz w:val="22"/>
          <w:szCs w:val="22"/>
        </w:rPr>
      </w:pPr>
    </w:p>
    <w:p w:rsidR="001E111C" w:rsidRPr="001E111C" w:rsidRDefault="001E111C" w:rsidP="001E111C">
      <w:pPr>
        <w:autoSpaceDE w:val="0"/>
        <w:autoSpaceDN w:val="0"/>
        <w:adjustRightInd w:val="0"/>
        <w:ind w:left="1440"/>
        <w:jc w:val="both"/>
        <w:rPr>
          <w:rFonts w:ascii="Courier New" w:hAnsi="Courier New" w:cs="Courier New"/>
          <w:sz w:val="22"/>
          <w:szCs w:val="22"/>
        </w:rPr>
      </w:pPr>
      <w:r w:rsidRPr="001E111C">
        <w:rPr>
          <w:rFonts w:ascii="Courier New" w:hAnsi="Courier New" w:cs="Courier New"/>
          <w:sz w:val="22"/>
          <w:szCs w:val="22"/>
        </w:rPr>
        <w:t>Payment of capacity charge and energy charge for a hydro generating station shall be shared by the beneficiaries of the generating station in proportion to their shares (inclusive of any allocation out of the unallocated capacity) in the saleable capacity (to be determined after deducting the capacity corresponding to free energy to home State as per Note 3 herein.</w:t>
      </w:r>
    </w:p>
    <w:p w:rsidR="001E111C" w:rsidRPr="001E111C" w:rsidRDefault="001E111C" w:rsidP="001E111C">
      <w:pPr>
        <w:autoSpaceDE w:val="0"/>
        <w:autoSpaceDN w:val="0"/>
        <w:adjustRightInd w:val="0"/>
        <w:jc w:val="both"/>
        <w:rPr>
          <w:rFonts w:ascii="Courier New" w:hAnsi="Courier New" w:cs="Courier New"/>
          <w:b/>
          <w:bCs/>
          <w:sz w:val="22"/>
          <w:szCs w:val="22"/>
        </w:rPr>
      </w:pPr>
    </w:p>
    <w:p w:rsidR="001E111C" w:rsidRPr="001E111C" w:rsidRDefault="001E111C" w:rsidP="001E111C">
      <w:pPr>
        <w:autoSpaceDE w:val="0"/>
        <w:autoSpaceDN w:val="0"/>
        <w:adjustRightInd w:val="0"/>
        <w:ind w:left="720" w:firstLine="720"/>
        <w:jc w:val="both"/>
        <w:rPr>
          <w:rFonts w:ascii="Courier New" w:hAnsi="Courier New" w:cs="Courier New"/>
          <w:b/>
          <w:bCs/>
          <w:sz w:val="22"/>
          <w:szCs w:val="22"/>
        </w:rPr>
      </w:pPr>
      <w:r w:rsidRPr="001E111C">
        <w:rPr>
          <w:rFonts w:ascii="Courier New" w:hAnsi="Courier New" w:cs="Courier New"/>
          <w:b/>
          <w:bCs/>
          <w:sz w:val="22"/>
          <w:szCs w:val="22"/>
        </w:rPr>
        <w:t>Note 1</w:t>
      </w:r>
    </w:p>
    <w:p w:rsidR="001E111C" w:rsidRPr="001E111C" w:rsidRDefault="001E111C" w:rsidP="001E111C">
      <w:pPr>
        <w:autoSpaceDE w:val="0"/>
        <w:autoSpaceDN w:val="0"/>
        <w:adjustRightInd w:val="0"/>
        <w:ind w:left="1440"/>
        <w:jc w:val="both"/>
        <w:rPr>
          <w:rFonts w:ascii="Courier New" w:hAnsi="Courier New" w:cs="Courier New"/>
          <w:sz w:val="22"/>
          <w:szCs w:val="22"/>
        </w:rPr>
      </w:pPr>
      <w:r w:rsidRPr="001E111C">
        <w:rPr>
          <w:rFonts w:ascii="Courier New" w:hAnsi="Courier New" w:cs="Courier New"/>
          <w:sz w:val="22"/>
          <w:szCs w:val="22"/>
        </w:rPr>
        <w:t>Shares / allocations of each beneficiary in the total capacity of Central sector generating stations shall be as determined by the Central Government, inclusive of any allocation made out of the unallocated capacity. The shares shall be applied in percentages of installed capacity and shall normally remain constant during a month. Based on the decision of the Central Government the changes in allocation shall be communicated by the Member-Secretary, Regional Power Committee in advance, at least three days prior to beginning of a calendar month, except in case of an emergency calling for an urgent change in allocations out of unallocated capacity. The total capacity share of a beneficiary would be sum of its capacity share plus allocation out of the unallocated portion. In the absence of any specific allocation of unallocated power by the Central Government, the unallocated power shall be added to the allocated shares in the same proportion as the allocated shares.</w:t>
      </w:r>
    </w:p>
    <w:p w:rsidR="001E111C" w:rsidRPr="001E111C" w:rsidRDefault="001E111C" w:rsidP="001E111C">
      <w:pPr>
        <w:autoSpaceDE w:val="0"/>
        <w:autoSpaceDN w:val="0"/>
        <w:adjustRightInd w:val="0"/>
        <w:jc w:val="both"/>
        <w:rPr>
          <w:rFonts w:ascii="Courier New" w:hAnsi="Courier New" w:cs="Courier New"/>
          <w:b/>
          <w:bCs/>
          <w:sz w:val="22"/>
          <w:szCs w:val="22"/>
        </w:rPr>
      </w:pPr>
    </w:p>
    <w:p w:rsidR="001E111C" w:rsidRPr="001E111C" w:rsidRDefault="001E111C" w:rsidP="001E111C">
      <w:pPr>
        <w:autoSpaceDE w:val="0"/>
        <w:autoSpaceDN w:val="0"/>
        <w:adjustRightInd w:val="0"/>
        <w:ind w:left="720" w:firstLine="720"/>
        <w:jc w:val="both"/>
        <w:rPr>
          <w:rFonts w:ascii="Courier New" w:hAnsi="Courier New" w:cs="Courier New"/>
          <w:b/>
          <w:bCs/>
          <w:sz w:val="22"/>
          <w:szCs w:val="22"/>
        </w:rPr>
      </w:pPr>
      <w:r w:rsidRPr="001E111C">
        <w:rPr>
          <w:rFonts w:ascii="Courier New" w:hAnsi="Courier New" w:cs="Courier New"/>
          <w:b/>
          <w:bCs/>
          <w:sz w:val="22"/>
          <w:szCs w:val="22"/>
        </w:rPr>
        <w:t>Note 2</w:t>
      </w:r>
    </w:p>
    <w:p w:rsidR="001E111C" w:rsidRPr="00B71479" w:rsidRDefault="001E111C" w:rsidP="001E111C">
      <w:pPr>
        <w:autoSpaceDE w:val="0"/>
        <w:autoSpaceDN w:val="0"/>
        <w:adjustRightInd w:val="0"/>
        <w:ind w:left="1440"/>
        <w:jc w:val="both"/>
        <w:rPr>
          <w:rFonts w:ascii="Calibri" w:hAnsi="Calibri"/>
          <w:i/>
        </w:rPr>
      </w:pPr>
      <w:r w:rsidRPr="001E111C">
        <w:rPr>
          <w:rFonts w:ascii="Courier New" w:hAnsi="Courier New" w:cs="Courier New"/>
          <w:sz w:val="22"/>
          <w:szCs w:val="22"/>
        </w:rPr>
        <w:lastRenderedPageBreak/>
        <w:t>The beneficiaries may propose surrendering part of their allocated firm share to other States within / outside the region. In such cases, depending upon the technical feasibility of power transfer and specific agreements reached by the generating company with other States within/ outside the region for such transfers, the shares of the beneficiaries may be prospectively re-allocated by the Central Government for a specific period (in complete months) from the beginning of a calendar month. When such re-allocations are made, the beneficiaries who surrender the share shall not be liable to pay capacity charges for the surrendered share. The capacity charges for the capacity surrendered and reallocated as above shall be paid by the State(s) to whom the surrendered capacity is allocated. Except for the period of reallocation of capacity as above, the beneficiaries of the generating station shall continue to pay the full capacity charges as per allocated capacity shares. Any such reallocation and its reversion shall be communicated to all concerned by the Member Secretary, Regional Power Committee in advance, at least three days prior to such reallocation or reversion taking effect.</w:t>
      </w:r>
    </w:p>
    <w:p w:rsidR="001E111C" w:rsidRDefault="001E111C" w:rsidP="0083362E">
      <w:pPr>
        <w:spacing w:line="300" w:lineRule="auto"/>
        <w:ind w:left="720" w:hanging="720"/>
        <w:jc w:val="both"/>
      </w:pPr>
    </w:p>
    <w:p w:rsidR="005D5602" w:rsidRDefault="005D5602" w:rsidP="00646EB3">
      <w:pPr>
        <w:spacing w:line="300" w:lineRule="auto"/>
        <w:ind w:left="720"/>
        <w:jc w:val="both"/>
      </w:pPr>
      <w:r>
        <w:t>It was also made very clear that if the entitlement of power is lying un-dispatched, if the same is dispatched according to the requirement to avoid over drawal under low frequency and to maintain other system parameters by SLDC / NRLDC invoking various sections of Electricity Act 2003 and Indian Electricity Grid Code. The relevant clause</w:t>
      </w:r>
      <w:r w:rsidR="003941BC">
        <w:t>s</w:t>
      </w:r>
      <w:r>
        <w:t xml:space="preserve"> </w:t>
      </w:r>
      <w:r w:rsidR="003941BC">
        <w:t xml:space="preserve">of </w:t>
      </w:r>
      <w:r>
        <w:t xml:space="preserve">Electricity Act 2003 </w:t>
      </w:r>
      <w:r w:rsidR="003941BC">
        <w:t>are</w:t>
      </w:r>
      <w:r>
        <w:t xml:space="preserve"> reproduced hereunder :-</w:t>
      </w:r>
    </w:p>
    <w:p w:rsidR="003941BC" w:rsidRDefault="003941BC" w:rsidP="003941BC">
      <w:pPr>
        <w:autoSpaceDE w:val="0"/>
        <w:autoSpaceDN w:val="0"/>
        <w:adjustRightInd w:val="0"/>
        <w:ind w:firstLine="720"/>
        <w:jc w:val="both"/>
        <w:rPr>
          <w:rFonts w:ascii="Courier New" w:hAnsi="Courier New" w:cs="Courier New"/>
          <w:b/>
          <w:bCs/>
          <w:sz w:val="22"/>
          <w:szCs w:val="22"/>
        </w:rPr>
      </w:pPr>
    </w:p>
    <w:p w:rsidR="003941BC" w:rsidRPr="009030DB" w:rsidRDefault="003941BC" w:rsidP="003941BC">
      <w:pPr>
        <w:autoSpaceDE w:val="0"/>
        <w:autoSpaceDN w:val="0"/>
        <w:adjustRightInd w:val="0"/>
        <w:ind w:firstLine="720"/>
        <w:jc w:val="both"/>
        <w:rPr>
          <w:rFonts w:ascii="Courier New" w:hAnsi="Courier New" w:cs="Courier New"/>
          <w:b/>
          <w:bCs/>
          <w:sz w:val="22"/>
          <w:szCs w:val="22"/>
        </w:rPr>
      </w:pPr>
      <w:r w:rsidRPr="009030DB">
        <w:rPr>
          <w:rFonts w:ascii="Courier New" w:hAnsi="Courier New" w:cs="Courier New"/>
          <w:b/>
          <w:bCs/>
          <w:sz w:val="22"/>
          <w:szCs w:val="22"/>
        </w:rPr>
        <w:t>Section 32. (Functions of St</w:t>
      </w:r>
      <w:r>
        <w:rPr>
          <w:rFonts w:ascii="Courier New" w:hAnsi="Courier New" w:cs="Courier New"/>
          <w:b/>
          <w:bCs/>
          <w:sz w:val="22"/>
          <w:szCs w:val="22"/>
        </w:rPr>
        <w:t>ate Load Despatch Centres):-</w:t>
      </w:r>
    </w:p>
    <w:p w:rsidR="003941BC" w:rsidRDefault="003941BC" w:rsidP="003941BC">
      <w:pPr>
        <w:autoSpaceDE w:val="0"/>
        <w:autoSpaceDN w:val="0"/>
        <w:adjustRightInd w:val="0"/>
        <w:ind w:left="1440" w:hanging="720"/>
        <w:jc w:val="both"/>
        <w:rPr>
          <w:rFonts w:ascii="Courier New" w:hAnsi="Courier New" w:cs="Courier New"/>
          <w:sz w:val="20"/>
          <w:szCs w:val="20"/>
        </w:rPr>
      </w:pPr>
    </w:p>
    <w:p w:rsidR="003941BC" w:rsidRPr="0051101F" w:rsidRDefault="003941BC" w:rsidP="003941BC">
      <w:pPr>
        <w:autoSpaceDE w:val="0"/>
        <w:autoSpaceDN w:val="0"/>
        <w:adjustRightInd w:val="0"/>
        <w:ind w:left="1440" w:hanging="720"/>
        <w:jc w:val="both"/>
        <w:rPr>
          <w:rFonts w:ascii="Courier New" w:hAnsi="Courier New" w:cs="Courier New"/>
          <w:sz w:val="20"/>
          <w:szCs w:val="20"/>
        </w:rPr>
      </w:pPr>
      <w:r w:rsidRPr="0051101F">
        <w:rPr>
          <w:rFonts w:ascii="Courier New" w:hAnsi="Courier New" w:cs="Courier New"/>
          <w:sz w:val="20"/>
          <w:szCs w:val="20"/>
        </w:rPr>
        <w:t xml:space="preserve">(1) </w:t>
      </w:r>
      <w:r w:rsidRPr="0051101F">
        <w:rPr>
          <w:rFonts w:ascii="Courier New" w:hAnsi="Courier New" w:cs="Courier New"/>
          <w:sz w:val="20"/>
          <w:szCs w:val="20"/>
        </w:rPr>
        <w:tab/>
        <w:t>The State Load Despatch Centre shall be the apex body to ensure integrated operation of the power system in a State.</w:t>
      </w:r>
    </w:p>
    <w:p w:rsidR="003941BC" w:rsidRDefault="003941BC" w:rsidP="003941BC">
      <w:pPr>
        <w:autoSpaceDE w:val="0"/>
        <w:autoSpaceDN w:val="0"/>
        <w:adjustRightInd w:val="0"/>
        <w:ind w:firstLine="720"/>
        <w:jc w:val="both"/>
        <w:rPr>
          <w:rFonts w:ascii="Courier New" w:hAnsi="Courier New" w:cs="Courier New"/>
          <w:sz w:val="20"/>
          <w:szCs w:val="20"/>
        </w:rPr>
      </w:pPr>
    </w:p>
    <w:p w:rsidR="003941BC" w:rsidRPr="0051101F" w:rsidRDefault="003941BC" w:rsidP="003941BC">
      <w:pPr>
        <w:autoSpaceDE w:val="0"/>
        <w:autoSpaceDN w:val="0"/>
        <w:adjustRightInd w:val="0"/>
        <w:ind w:firstLine="720"/>
        <w:jc w:val="both"/>
        <w:rPr>
          <w:rFonts w:ascii="Courier New" w:hAnsi="Courier New" w:cs="Courier New"/>
          <w:sz w:val="20"/>
          <w:szCs w:val="20"/>
        </w:rPr>
      </w:pPr>
      <w:r>
        <w:rPr>
          <w:rFonts w:ascii="Courier New" w:hAnsi="Courier New" w:cs="Courier New"/>
          <w:sz w:val="20"/>
          <w:szCs w:val="20"/>
        </w:rPr>
        <w:t xml:space="preserve">(2) </w:t>
      </w:r>
      <w:r w:rsidRPr="0051101F">
        <w:rPr>
          <w:rFonts w:ascii="Courier New" w:hAnsi="Courier New" w:cs="Courier New"/>
          <w:sz w:val="20"/>
          <w:szCs w:val="20"/>
        </w:rPr>
        <w:t xml:space="preserve"> </w:t>
      </w:r>
      <w:r w:rsidRPr="0051101F">
        <w:rPr>
          <w:rFonts w:ascii="Courier New" w:hAnsi="Courier New" w:cs="Courier New"/>
          <w:sz w:val="20"/>
          <w:szCs w:val="20"/>
        </w:rPr>
        <w:tab/>
        <w:t>The State Load Despatch Centre shall -</w:t>
      </w:r>
    </w:p>
    <w:p w:rsidR="003941BC" w:rsidRDefault="003941BC" w:rsidP="003941BC">
      <w:pPr>
        <w:autoSpaceDE w:val="0"/>
        <w:autoSpaceDN w:val="0"/>
        <w:adjustRightInd w:val="0"/>
        <w:ind w:left="1440" w:hanging="720"/>
        <w:jc w:val="both"/>
        <w:rPr>
          <w:rFonts w:ascii="Courier New" w:hAnsi="Courier New" w:cs="Courier New"/>
          <w:sz w:val="20"/>
          <w:szCs w:val="20"/>
        </w:rPr>
      </w:pPr>
    </w:p>
    <w:p w:rsidR="003941BC" w:rsidRPr="0051101F" w:rsidRDefault="003941BC" w:rsidP="003941BC">
      <w:pPr>
        <w:autoSpaceDE w:val="0"/>
        <w:autoSpaceDN w:val="0"/>
        <w:adjustRightInd w:val="0"/>
        <w:ind w:left="1440" w:hanging="720"/>
        <w:jc w:val="both"/>
        <w:rPr>
          <w:rFonts w:ascii="Courier New" w:hAnsi="Courier New" w:cs="Courier New"/>
          <w:sz w:val="20"/>
          <w:szCs w:val="20"/>
        </w:rPr>
      </w:pPr>
      <w:r w:rsidRPr="0051101F">
        <w:rPr>
          <w:rFonts w:ascii="Courier New" w:hAnsi="Courier New" w:cs="Courier New"/>
          <w:sz w:val="20"/>
          <w:szCs w:val="20"/>
        </w:rPr>
        <w:t xml:space="preserve">(a) </w:t>
      </w:r>
      <w:r w:rsidRPr="0051101F">
        <w:rPr>
          <w:rFonts w:ascii="Courier New" w:hAnsi="Courier New" w:cs="Courier New"/>
          <w:sz w:val="20"/>
          <w:szCs w:val="20"/>
        </w:rPr>
        <w:tab/>
        <w:t>be responsible for optimum scheduling and despatch of electricity within a State, in accordance with the contracts entered into with the licensees or the generating companies operating in that State;</w:t>
      </w:r>
    </w:p>
    <w:p w:rsidR="003941BC" w:rsidRDefault="003941BC" w:rsidP="003941BC">
      <w:pPr>
        <w:autoSpaceDE w:val="0"/>
        <w:autoSpaceDN w:val="0"/>
        <w:adjustRightInd w:val="0"/>
        <w:ind w:firstLine="720"/>
        <w:jc w:val="both"/>
        <w:rPr>
          <w:rFonts w:ascii="Courier New" w:hAnsi="Courier New" w:cs="Courier New"/>
          <w:sz w:val="20"/>
          <w:szCs w:val="20"/>
        </w:rPr>
      </w:pPr>
    </w:p>
    <w:p w:rsidR="003941BC" w:rsidRPr="0051101F" w:rsidRDefault="003941BC" w:rsidP="003941BC">
      <w:pPr>
        <w:autoSpaceDE w:val="0"/>
        <w:autoSpaceDN w:val="0"/>
        <w:adjustRightInd w:val="0"/>
        <w:ind w:firstLine="720"/>
        <w:jc w:val="both"/>
        <w:rPr>
          <w:rFonts w:ascii="Courier New" w:hAnsi="Courier New" w:cs="Courier New"/>
          <w:sz w:val="20"/>
          <w:szCs w:val="20"/>
        </w:rPr>
      </w:pPr>
      <w:r w:rsidRPr="0051101F">
        <w:rPr>
          <w:rFonts w:ascii="Courier New" w:hAnsi="Courier New" w:cs="Courier New"/>
          <w:sz w:val="20"/>
          <w:szCs w:val="20"/>
        </w:rPr>
        <w:t xml:space="preserve">(b) </w:t>
      </w:r>
      <w:r w:rsidRPr="0051101F">
        <w:rPr>
          <w:rFonts w:ascii="Courier New" w:hAnsi="Courier New" w:cs="Courier New"/>
          <w:sz w:val="20"/>
          <w:szCs w:val="20"/>
        </w:rPr>
        <w:tab/>
        <w:t>monitor grid operations;</w:t>
      </w:r>
    </w:p>
    <w:p w:rsidR="003941BC" w:rsidRDefault="003941BC" w:rsidP="003941BC">
      <w:pPr>
        <w:autoSpaceDE w:val="0"/>
        <w:autoSpaceDN w:val="0"/>
        <w:adjustRightInd w:val="0"/>
        <w:ind w:left="1440" w:hanging="720"/>
        <w:jc w:val="both"/>
        <w:rPr>
          <w:rFonts w:ascii="Courier New" w:hAnsi="Courier New" w:cs="Courier New"/>
          <w:sz w:val="20"/>
          <w:szCs w:val="20"/>
        </w:rPr>
      </w:pPr>
    </w:p>
    <w:p w:rsidR="003941BC" w:rsidRPr="0051101F" w:rsidRDefault="003941BC" w:rsidP="003941BC">
      <w:pPr>
        <w:autoSpaceDE w:val="0"/>
        <w:autoSpaceDN w:val="0"/>
        <w:adjustRightInd w:val="0"/>
        <w:ind w:left="1440" w:hanging="720"/>
        <w:jc w:val="both"/>
        <w:rPr>
          <w:rFonts w:ascii="Courier New" w:hAnsi="Courier New" w:cs="Courier New"/>
          <w:sz w:val="20"/>
          <w:szCs w:val="20"/>
        </w:rPr>
      </w:pPr>
      <w:r w:rsidRPr="0051101F">
        <w:rPr>
          <w:rFonts w:ascii="Courier New" w:hAnsi="Courier New" w:cs="Courier New"/>
          <w:sz w:val="20"/>
          <w:szCs w:val="20"/>
        </w:rPr>
        <w:t xml:space="preserve">(c) </w:t>
      </w:r>
      <w:r w:rsidRPr="0051101F">
        <w:rPr>
          <w:rFonts w:ascii="Courier New" w:hAnsi="Courier New" w:cs="Courier New"/>
          <w:sz w:val="20"/>
          <w:szCs w:val="20"/>
        </w:rPr>
        <w:tab/>
        <w:t>keep accounts of the quantity of electricity transmitted through the State grid;</w:t>
      </w:r>
    </w:p>
    <w:p w:rsidR="003941BC" w:rsidRDefault="003941BC" w:rsidP="003941BC">
      <w:pPr>
        <w:autoSpaceDE w:val="0"/>
        <w:autoSpaceDN w:val="0"/>
        <w:adjustRightInd w:val="0"/>
        <w:ind w:left="1440" w:hanging="720"/>
        <w:jc w:val="both"/>
        <w:rPr>
          <w:rFonts w:ascii="Courier New" w:hAnsi="Courier New" w:cs="Courier New"/>
          <w:sz w:val="20"/>
          <w:szCs w:val="20"/>
        </w:rPr>
      </w:pPr>
    </w:p>
    <w:p w:rsidR="003941BC" w:rsidRPr="0051101F" w:rsidRDefault="003941BC" w:rsidP="003941BC">
      <w:pPr>
        <w:autoSpaceDE w:val="0"/>
        <w:autoSpaceDN w:val="0"/>
        <w:adjustRightInd w:val="0"/>
        <w:ind w:left="1440" w:hanging="720"/>
        <w:jc w:val="both"/>
        <w:rPr>
          <w:rFonts w:ascii="Courier New" w:hAnsi="Courier New" w:cs="Courier New"/>
          <w:sz w:val="20"/>
          <w:szCs w:val="20"/>
        </w:rPr>
      </w:pPr>
      <w:r w:rsidRPr="0051101F">
        <w:rPr>
          <w:rFonts w:ascii="Courier New" w:hAnsi="Courier New" w:cs="Courier New"/>
          <w:sz w:val="20"/>
          <w:szCs w:val="20"/>
        </w:rPr>
        <w:t xml:space="preserve">(d) </w:t>
      </w:r>
      <w:r w:rsidRPr="0051101F">
        <w:rPr>
          <w:rFonts w:ascii="Courier New" w:hAnsi="Courier New" w:cs="Courier New"/>
          <w:sz w:val="20"/>
          <w:szCs w:val="20"/>
        </w:rPr>
        <w:tab/>
        <w:t>exercise supervision and control over the intra-State transmission system; and</w:t>
      </w:r>
    </w:p>
    <w:p w:rsidR="003941BC" w:rsidRDefault="003941BC" w:rsidP="003941BC">
      <w:pPr>
        <w:spacing w:line="300" w:lineRule="auto"/>
        <w:ind w:left="1440" w:hanging="720"/>
        <w:jc w:val="both"/>
        <w:rPr>
          <w:rFonts w:ascii="Courier New" w:hAnsi="Courier New" w:cs="Courier New"/>
          <w:sz w:val="20"/>
          <w:szCs w:val="20"/>
        </w:rPr>
      </w:pPr>
    </w:p>
    <w:p w:rsidR="00FD6143" w:rsidRDefault="003941BC" w:rsidP="003941BC">
      <w:pPr>
        <w:spacing w:line="300" w:lineRule="auto"/>
        <w:ind w:left="1440" w:hanging="720"/>
        <w:jc w:val="both"/>
      </w:pPr>
      <w:r w:rsidRPr="0051101F">
        <w:rPr>
          <w:rFonts w:ascii="Courier New" w:hAnsi="Courier New" w:cs="Courier New"/>
          <w:sz w:val="20"/>
          <w:szCs w:val="20"/>
        </w:rPr>
        <w:t xml:space="preserve">(e) </w:t>
      </w:r>
      <w:r w:rsidRPr="0051101F">
        <w:rPr>
          <w:rFonts w:ascii="Courier New" w:hAnsi="Courier New" w:cs="Courier New"/>
          <w:sz w:val="20"/>
          <w:szCs w:val="20"/>
        </w:rPr>
        <w:tab/>
        <w:t>be responsible for carrying out real time operations for grid control and despatch of electricity within the State through secure and economic operation of the State grid in accordance with the Grid Standards and the State Grid Code.</w:t>
      </w:r>
    </w:p>
    <w:p w:rsidR="001E111C" w:rsidRDefault="001E111C" w:rsidP="00646EB3">
      <w:pPr>
        <w:spacing w:line="300" w:lineRule="auto"/>
        <w:ind w:left="720"/>
        <w:jc w:val="both"/>
      </w:pPr>
    </w:p>
    <w:p w:rsidR="0061582E" w:rsidRDefault="006043CE" w:rsidP="0061582E">
      <w:pPr>
        <w:spacing w:line="300" w:lineRule="auto"/>
        <w:ind w:left="720"/>
        <w:jc w:val="both"/>
      </w:pPr>
      <w:r>
        <w:t xml:space="preserve">The representatives of APCPL informed that TPDDL has been making payments as per the bills raised by APCPL for Jhajjar power.  Though substantial amount of outstanding is due on BRPL, they have not made any objection of the billing </w:t>
      </w:r>
      <w:r>
        <w:lastRenderedPageBreak/>
        <w:t>procedure and partial payments are also being made.  BYPL has</w:t>
      </w:r>
      <w:r w:rsidR="00230794">
        <w:t xml:space="preserve"> not</w:t>
      </w:r>
      <w:r>
        <w:t xml:space="preserve"> been paying bills and bills are returned on the ground that they have surrendered the entire allocation from th</w:t>
      </w:r>
      <w:r w:rsidR="0061582E">
        <w:t xml:space="preserve">e station which is against the provisions of existing rules and regulations.  The representative of the APCPL explained that without getting </w:t>
      </w:r>
      <w:r w:rsidR="00083E97">
        <w:t xml:space="preserve">bills paid, it would be very difficult to continue the operation of </w:t>
      </w:r>
      <w:r w:rsidR="00230794">
        <w:t>the Station as it is single plant</w:t>
      </w:r>
      <w:r w:rsidR="00083E97">
        <w:t xml:space="preserve"> station with limited beneficiaries.  He further informed that they have not violated any rules and regulations and schedules have been maintained as per the directions of NRLDC – the scheduling coordinatin</w:t>
      </w:r>
      <w:r w:rsidR="00CB52CF">
        <w:t>g body of Jhajjar Power Plant, from time to time.</w:t>
      </w:r>
    </w:p>
    <w:p w:rsidR="00A53150" w:rsidRDefault="00A53150" w:rsidP="00A53150">
      <w:pPr>
        <w:spacing w:line="300" w:lineRule="auto"/>
        <w:jc w:val="both"/>
      </w:pPr>
    </w:p>
    <w:p w:rsidR="00A53150" w:rsidRDefault="00A53150" w:rsidP="00A53150">
      <w:pPr>
        <w:spacing w:line="300" w:lineRule="auto"/>
        <w:ind w:left="720" w:hanging="720"/>
        <w:jc w:val="both"/>
      </w:pPr>
      <w:r>
        <w:t>3</w:t>
      </w:r>
      <w:r>
        <w:tab/>
        <w:t xml:space="preserve">BRPL representative intimated that they were not objecting the methodology of billing but echoed against the exorbitant cost of the power from the station.  </w:t>
      </w:r>
    </w:p>
    <w:p w:rsidR="00A53150" w:rsidRDefault="00A53150" w:rsidP="00A53150">
      <w:pPr>
        <w:spacing w:line="300" w:lineRule="auto"/>
        <w:ind w:left="720" w:hanging="720"/>
        <w:jc w:val="both"/>
      </w:pPr>
    </w:p>
    <w:p w:rsidR="00A53150" w:rsidRDefault="00A53150" w:rsidP="00A53150">
      <w:pPr>
        <w:spacing w:line="300" w:lineRule="auto"/>
        <w:ind w:left="720" w:hanging="720"/>
        <w:jc w:val="both"/>
      </w:pPr>
      <w:r>
        <w:t>4</w:t>
      </w:r>
      <w:r>
        <w:tab/>
        <w:t xml:space="preserve">TPDDL representatives also supported the views of the BRPL.  </w:t>
      </w:r>
    </w:p>
    <w:p w:rsidR="00A53150" w:rsidRDefault="00A53150" w:rsidP="00A53150">
      <w:pPr>
        <w:spacing w:line="300" w:lineRule="auto"/>
        <w:ind w:left="720" w:hanging="720"/>
        <w:jc w:val="both"/>
      </w:pPr>
    </w:p>
    <w:p w:rsidR="00466939" w:rsidRDefault="00A53150" w:rsidP="00A53150">
      <w:pPr>
        <w:spacing w:line="300" w:lineRule="auto"/>
        <w:ind w:left="720" w:hanging="720"/>
        <w:jc w:val="both"/>
      </w:pPr>
      <w:r>
        <w:t>5</w:t>
      </w:r>
      <w:r>
        <w:tab/>
        <w:t xml:space="preserve">BYPL representative vehemently opposed the billing methodology of APCPL on the ground that they have surrendered the entire allocation from the station.  He explained that due to the poor consumer mix of the licensed area of BYPL, they can’t be able to afford such costly power.  He cited the recent tariff order of DERC wherein the purchase of power from Jhajjar is taken as ZERO for entire tariff control period though the position of true up at the year end is envisaged.  He reasoned his stand citing the tentative cost at the time of entering Power Purchase Agreement and the submitted cost in the tariff petition filed before CERC.  It was explained that </w:t>
      </w:r>
      <w:r w:rsidR="00223C3E">
        <w:t xml:space="preserve">in the tariff petition filed before CERC 1½ year back, the tentative variable cost </w:t>
      </w:r>
      <w:r w:rsidR="00CB52CF">
        <w:t>was</w:t>
      </w:r>
      <w:r w:rsidR="00223C3E">
        <w:t xml:space="preserve"> fixed at 225Ps/Unit whereas the actual (based on the billing) comes more than 350/Unit which is about </w:t>
      </w:r>
      <w:r w:rsidR="009769FD">
        <w:t xml:space="preserve">55% more than the petitioned amount which is not acceptable.  </w:t>
      </w:r>
      <w:r w:rsidR="00230794">
        <w:t>Had there been 5-10% variation</w:t>
      </w:r>
      <w:r w:rsidR="009769FD">
        <w:t xml:space="preserve"> of variable cost</w:t>
      </w:r>
      <w:r w:rsidR="00230794">
        <w:t xml:space="preserve"> in the petitioned variable cost and the billed variable cost they would have accepted the bills for fixed charge and variable charges and also scheduled the power from the station.</w:t>
      </w:r>
      <w:r w:rsidR="009769FD">
        <w:t xml:space="preserve"> </w:t>
      </w:r>
      <w:r w:rsidR="00466939">
        <w:t xml:space="preserve"> Since, scheduling was not done due to vast variation in variable cost, the fixed charges was also not payable.  </w:t>
      </w:r>
    </w:p>
    <w:p w:rsidR="00466939" w:rsidRDefault="00466939" w:rsidP="00A53150">
      <w:pPr>
        <w:spacing w:line="300" w:lineRule="auto"/>
        <w:ind w:left="720" w:hanging="720"/>
        <w:jc w:val="both"/>
      </w:pPr>
    </w:p>
    <w:p w:rsidR="00A53150" w:rsidRDefault="00466939" w:rsidP="00A53150">
      <w:pPr>
        <w:spacing w:line="300" w:lineRule="auto"/>
        <w:ind w:left="720" w:hanging="720"/>
        <w:jc w:val="both"/>
      </w:pPr>
      <w:r>
        <w:t>6</w:t>
      </w:r>
      <w:r>
        <w:tab/>
        <w:t xml:space="preserve">APCPL representatives strongly refuted the charges of BYPL.  They pointed out that the tariff issues can be </w:t>
      </w:r>
      <w:r w:rsidR="00230794">
        <w:t xml:space="preserve">agitated </w:t>
      </w:r>
      <w:r>
        <w:t xml:space="preserve">before CERC which is the appropriate forum and ample opportunities available with beneficiaries while finalizing the tariff of Jhajjar Power.  At present, bills are raised based on the provisional tariff order issued by CERC on  </w:t>
      </w:r>
      <w:r w:rsidR="00DE788D">
        <w:t>02.11.2011</w:t>
      </w:r>
      <w:r>
        <w:t xml:space="preserve"> wherein it is made very clear  </w:t>
      </w:r>
      <w:r w:rsidR="00CB52CF">
        <w:t xml:space="preserve">that </w:t>
      </w:r>
      <w:r>
        <w:t xml:space="preserve">variable charges would be claimed as per the respective clauses of tariff regulations </w:t>
      </w:r>
      <w:r w:rsidR="00DE788D">
        <w:t xml:space="preserve">[5 &amp; 6 (a)] </w:t>
      </w:r>
      <w:r>
        <w:t xml:space="preserve">which </w:t>
      </w:r>
      <w:r w:rsidR="00DE788D">
        <w:t>are</w:t>
      </w:r>
      <w:r>
        <w:t xml:space="preserve"> reproduced hereunder :-</w:t>
      </w:r>
    </w:p>
    <w:p w:rsidR="00DE788D" w:rsidRDefault="00DE788D" w:rsidP="00DE788D">
      <w:pPr>
        <w:autoSpaceDE w:val="0"/>
        <w:autoSpaceDN w:val="0"/>
        <w:adjustRightInd w:val="0"/>
        <w:ind w:left="1440" w:hanging="720"/>
        <w:rPr>
          <w:rFonts w:ascii="Courier New" w:hAnsi="Courier New" w:cs="Courier New"/>
          <w:b/>
          <w:bCs/>
          <w:sz w:val="22"/>
          <w:szCs w:val="22"/>
        </w:rPr>
      </w:pPr>
    </w:p>
    <w:p w:rsidR="00DE788D" w:rsidRPr="00DE788D" w:rsidRDefault="00DE788D" w:rsidP="00DE788D">
      <w:pPr>
        <w:autoSpaceDE w:val="0"/>
        <w:autoSpaceDN w:val="0"/>
        <w:adjustRightInd w:val="0"/>
        <w:ind w:left="1440" w:hanging="720"/>
        <w:rPr>
          <w:rFonts w:ascii="Courier New" w:hAnsi="Courier New" w:cs="Courier New"/>
          <w:b/>
          <w:sz w:val="22"/>
          <w:szCs w:val="22"/>
        </w:rPr>
      </w:pPr>
      <w:r w:rsidRPr="00DE788D">
        <w:rPr>
          <w:rFonts w:ascii="Courier New" w:hAnsi="Courier New" w:cs="Courier New"/>
          <w:b/>
          <w:bCs/>
          <w:sz w:val="22"/>
          <w:szCs w:val="22"/>
        </w:rPr>
        <w:t xml:space="preserve">21. </w:t>
      </w:r>
      <w:r w:rsidRPr="00DE788D">
        <w:rPr>
          <w:rFonts w:ascii="Courier New" w:hAnsi="Courier New" w:cs="Courier New"/>
          <w:b/>
          <w:bCs/>
          <w:sz w:val="22"/>
          <w:szCs w:val="22"/>
        </w:rPr>
        <w:tab/>
        <w:t>Computation and Payment of Capacity Charge and Energy Charge for Thermal Generating Stations</w:t>
      </w:r>
    </w:p>
    <w:p w:rsidR="00DE788D" w:rsidRPr="00DE788D" w:rsidRDefault="00DE788D" w:rsidP="00DE788D">
      <w:pPr>
        <w:autoSpaceDE w:val="0"/>
        <w:autoSpaceDN w:val="0"/>
        <w:adjustRightInd w:val="0"/>
        <w:ind w:left="1440" w:hanging="720"/>
        <w:jc w:val="both"/>
        <w:rPr>
          <w:rFonts w:ascii="Courier New" w:hAnsi="Courier New" w:cs="Courier New"/>
          <w:sz w:val="20"/>
          <w:szCs w:val="20"/>
        </w:rPr>
      </w:pPr>
    </w:p>
    <w:p w:rsidR="00DE788D" w:rsidRPr="00DE788D" w:rsidRDefault="00DE788D" w:rsidP="00DE788D">
      <w:pPr>
        <w:autoSpaceDE w:val="0"/>
        <w:autoSpaceDN w:val="0"/>
        <w:adjustRightInd w:val="0"/>
        <w:ind w:left="1440" w:hanging="720"/>
        <w:jc w:val="both"/>
        <w:rPr>
          <w:rFonts w:ascii="Courier New" w:hAnsi="Courier New" w:cs="Courier New"/>
          <w:sz w:val="20"/>
          <w:szCs w:val="20"/>
        </w:rPr>
      </w:pPr>
      <w:r w:rsidRPr="00DE788D">
        <w:rPr>
          <w:rFonts w:ascii="Courier New" w:hAnsi="Courier New" w:cs="Courier New"/>
          <w:sz w:val="20"/>
          <w:szCs w:val="20"/>
        </w:rPr>
        <w:t xml:space="preserve">(5) </w:t>
      </w:r>
      <w:r w:rsidRPr="00DE788D">
        <w:rPr>
          <w:rFonts w:ascii="Courier New" w:hAnsi="Courier New" w:cs="Courier New"/>
          <w:sz w:val="20"/>
          <w:szCs w:val="20"/>
        </w:rPr>
        <w:tab/>
        <w:t xml:space="preserve">The energy charge shall cover the primary fuel cost and limestone consumption cost (where applicable), and shall be payable by every beneficiary for the total energy scheduled to be supplied to such beneficiary during the calendar month on ex-power plant basis, at the energy charge rate of the month </w:t>
      </w:r>
      <w:r w:rsidRPr="00DE788D">
        <w:rPr>
          <w:rFonts w:ascii="Courier New" w:hAnsi="Courier New" w:cs="Courier New"/>
          <w:sz w:val="20"/>
          <w:szCs w:val="20"/>
        </w:rPr>
        <w:lastRenderedPageBreak/>
        <w:t>(with fuel and limestone price adjustment). Total Energy charge payable to the generating company for a month shall be:</w:t>
      </w:r>
    </w:p>
    <w:p w:rsidR="00DE788D" w:rsidRPr="00DE788D" w:rsidRDefault="00DE788D" w:rsidP="00DE788D">
      <w:pPr>
        <w:autoSpaceDE w:val="0"/>
        <w:autoSpaceDN w:val="0"/>
        <w:adjustRightInd w:val="0"/>
        <w:ind w:left="1440"/>
        <w:jc w:val="both"/>
        <w:rPr>
          <w:rFonts w:ascii="Courier New" w:hAnsi="Courier New" w:cs="Courier New"/>
          <w:sz w:val="20"/>
          <w:szCs w:val="20"/>
        </w:rPr>
      </w:pPr>
      <w:r w:rsidRPr="00DE788D">
        <w:rPr>
          <w:rFonts w:ascii="Courier New" w:hAnsi="Courier New" w:cs="Courier New"/>
          <w:sz w:val="20"/>
          <w:szCs w:val="20"/>
        </w:rPr>
        <w:t>(Energy charge rate in Rs./kWh) x {Scheduled energy (ex-bus) for the month in kWh.}</w:t>
      </w:r>
    </w:p>
    <w:p w:rsidR="00DE788D" w:rsidRDefault="00DE788D" w:rsidP="00466939">
      <w:pPr>
        <w:autoSpaceDE w:val="0"/>
        <w:autoSpaceDN w:val="0"/>
        <w:adjustRightInd w:val="0"/>
        <w:ind w:left="1440" w:hanging="720"/>
        <w:jc w:val="both"/>
        <w:rPr>
          <w:rFonts w:ascii="Courier New" w:hAnsi="Courier New" w:cs="Courier New"/>
          <w:sz w:val="20"/>
          <w:szCs w:val="20"/>
        </w:rPr>
      </w:pPr>
    </w:p>
    <w:p w:rsidR="00466939" w:rsidRPr="00466939" w:rsidRDefault="00466939" w:rsidP="00466939">
      <w:pPr>
        <w:autoSpaceDE w:val="0"/>
        <w:autoSpaceDN w:val="0"/>
        <w:adjustRightInd w:val="0"/>
        <w:ind w:left="1440" w:hanging="720"/>
        <w:jc w:val="both"/>
        <w:rPr>
          <w:rFonts w:ascii="Courier New" w:hAnsi="Courier New" w:cs="Courier New"/>
          <w:sz w:val="20"/>
          <w:szCs w:val="20"/>
        </w:rPr>
      </w:pPr>
      <w:r w:rsidRPr="00466939">
        <w:rPr>
          <w:rFonts w:ascii="Courier New" w:hAnsi="Courier New" w:cs="Courier New"/>
          <w:sz w:val="20"/>
          <w:szCs w:val="20"/>
        </w:rPr>
        <w:t xml:space="preserve">(6) </w:t>
      </w:r>
      <w:r>
        <w:rPr>
          <w:rFonts w:ascii="Courier New" w:hAnsi="Courier New" w:cs="Courier New"/>
          <w:sz w:val="20"/>
          <w:szCs w:val="20"/>
        </w:rPr>
        <w:tab/>
      </w:r>
      <w:r w:rsidRPr="00466939">
        <w:rPr>
          <w:rFonts w:ascii="Courier New" w:hAnsi="Courier New" w:cs="Courier New"/>
          <w:sz w:val="20"/>
          <w:szCs w:val="20"/>
        </w:rPr>
        <w:t>Energy charge rate (ECR) in Rupees per kWh on ex-power plant basis shall be</w:t>
      </w:r>
      <w:r>
        <w:rPr>
          <w:rFonts w:ascii="Courier New" w:hAnsi="Courier New" w:cs="Courier New"/>
          <w:sz w:val="20"/>
          <w:szCs w:val="20"/>
        </w:rPr>
        <w:t xml:space="preserve"> </w:t>
      </w:r>
      <w:r w:rsidRPr="00466939">
        <w:rPr>
          <w:rFonts w:ascii="Courier New" w:hAnsi="Courier New" w:cs="Courier New"/>
          <w:sz w:val="20"/>
          <w:szCs w:val="20"/>
        </w:rPr>
        <w:t>determined to three decimal places in accordance with the following formulae :</w:t>
      </w:r>
    </w:p>
    <w:p w:rsidR="00466939" w:rsidRPr="00466939" w:rsidRDefault="00466939" w:rsidP="00466939">
      <w:pPr>
        <w:spacing w:line="300" w:lineRule="auto"/>
        <w:ind w:left="720"/>
        <w:jc w:val="both"/>
        <w:rPr>
          <w:rFonts w:ascii="Courier New" w:hAnsi="Courier New" w:cs="Courier New"/>
          <w:sz w:val="20"/>
          <w:szCs w:val="20"/>
        </w:rPr>
      </w:pPr>
      <w:r w:rsidRPr="00466939">
        <w:rPr>
          <w:rFonts w:ascii="Courier New" w:hAnsi="Courier New" w:cs="Courier New"/>
          <w:sz w:val="20"/>
          <w:szCs w:val="20"/>
        </w:rPr>
        <w:t xml:space="preserve">(a) </w:t>
      </w:r>
      <w:r>
        <w:rPr>
          <w:rFonts w:ascii="Courier New" w:hAnsi="Courier New" w:cs="Courier New"/>
          <w:sz w:val="20"/>
          <w:szCs w:val="20"/>
        </w:rPr>
        <w:tab/>
      </w:r>
      <w:r w:rsidRPr="00466939">
        <w:rPr>
          <w:rFonts w:ascii="Courier New" w:hAnsi="Courier New" w:cs="Courier New"/>
          <w:sz w:val="20"/>
          <w:szCs w:val="20"/>
        </w:rPr>
        <w:t>For coal based and lignite fired stations</w:t>
      </w:r>
    </w:p>
    <w:p w:rsidR="00466939" w:rsidRPr="00466939" w:rsidRDefault="00466939" w:rsidP="00466939">
      <w:pPr>
        <w:autoSpaceDE w:val="0"/>
        <w:autoSpaceDN w:val="0"/>
        <w:adjustRightInd w:val="0"/>
        <w:jc w:val="both"/>
        <w:rPr>
          <w:rFonts w:ascii="Courier New" w:hAnsi="Courier New" w:cs="Courier New"/>
          <w:sz w:val="20"/>
          <w:szCs w:val="20"/>
        </w:rPr>
      </w:pPr>
      <w:r w:rsidRPr="00466939">
        <w:rPr>
          <w:rFonts w:ascii="Courier New" w:hAnsi="Courier New" w:cs="Courier New"/>
          <w:sz w:val="20"/>
          <w:szCs w:val="20"/>
        </w:rPr>
        <w:tab/>
      </w:r>
      <w:r>
        <w:rPr>
          <w:rFonts w:ascii="Courier New" w:hAnsi="Courier New" w:cs="Courier New"/>
          <w:sz w:val="20"/>
          <w:szCs w:val="20"/>
        </w:rPr>
        <w:tab/>
      </w:r>
      <w:r w:rsidRPr="00466939">
        <w:rPr>
          <w:rFonts w:ascii="Courier New" w:hAnsi="Courier New" w:cs="Courier New"/>
          <w:sz w:val="20"/>
          <w:szCs w:val="20"/>
        </w:rPr>
        <w:t xml:space="preserve">ECR={(GHR–SFCxCVSF) x LPPF/CVPF + LCxLPL} x 100 </w:t>
      </w:r>
      <w:r w:rsidRPr="00466939">
        <w:rPr>
          <w:rFonts w:ascii="Courier New" w:hAnsi="Courier New" w:cs="Courier New"/>
          <w:b/>
          <w:bCs/>
          <w:sz w:val="20"/>
          <w:szCs w:val="20"/>
        </w:rPr>
        <w:t xml:space="preserve">/ </w:t>
      </w:r>
      <w:r w:rsidRPr="00466939">
        <w:rPr>
          <w:rFonts w:ascii="Courier New" w:hAnsi="Courier New" w:cs="Courier New"/>
          <w:sz w:val="20"/>
          <w:szCs w:val="20"/>
        </w:rPr>
        <w:t>(100– AUX)</w:t>
      </w:r>
    </w:p>
    <w:p w:rsidR="00466939" w:rsidRPr="00466939" w:rsidRDefault="00466939" w:rsidP="00466939">
      <w:pPr>
        <w:autoSpaceDE w:val="0"/>
        <w:autoSpaceDN w:val="0"/>
        <w:adjustRightInd w:val="0"/>
        <w:ind w:firstLine="720"/>
        <w:jc w:val="both"/>
        <w:rPr>
          <w:rFonts w:ascii="Courier New" w:hAnsi="Courier New" w:cs="Courier New"/>
          <w:sz w:val="20"/>
          <w:szCs w:val="20"/>
        </w:rPr>
      </w:pPr>
      <w:r w:rsidRPr="00466939">
        <w:rPr>
          <w:rFonts w:ascii="Courier New" w:hAnsi="Courier New" w:cs="Courier New"/>
          <w:sz w:val="20"/>
          <w:szCs w:val="20"/>
        </w:rPr>
        <w:t xml:space="preserve">(b) </w:t>
      </w:r>
      <w:r>
        <w:rPr>
          <w:rFonts w:ascii="Courier New" w:hAnsi="Courier New" w:cs="Courier New"/>
          <w:sz w:val="20"/>
          <w:szCs w:val="20"/>
        </w:rPr>
        <w:tab/>
      </w:r>
      <w:r w:rsidRPr="00466939">
        <w:rPr>
          <w:rFonts w:ascii="Courier New" w:hAnsi="Courier New" w:cs="Courier New"/>
          <w:sz w:val="20"/>
          <w:szCs w:val="20"/>
        </w:rPr>
        <w:t>For gas and liquid fuel based stations</w:t>
      </w:r>
    </w:p>
    <w:p w:rsidR="00466939" w:rsidRPr="00466939" w:rsidRDefault="00466939" w:rsidP="00466939">
      <w:pPr>
        <w:autoSpaceDE w:val="0"/>
        <w:autoSpaceDN w:val="0"/>
        <w:adjustRightInd w:val="0"/>
        <w:ind w:left="720" w:firstLine="720"/>
        <w:jc w:val="both"/>
        <w:rPr>
          <w:rFonts w:ascii="Courier New" w:hAnsi="Courier New" w:cs="Courier New"/>
          <w:sz w:val="20"/>
          <w:szCs w:val="20"/>
        </w:rPr>
      </w:pPr>
      <w:r w:rsidRPr="00466939">
        <w:rPr>
          <w:rFonts w:ascii="Courier New" w:hAnsi="Courier New" w:cs="Courier New"/>
          <w:sz w:val="20"/>
          <w:szCs w:val="20"/>
        </w:rPr>
        <w:t xml:space="preserve">ECR = GHR x LPPF x 100 </w:t>
      </w:r>
      <w:r w:rsidRPr="00466939">
        <w:rPr>
          <w:rFonts w:ascii="Courier New" w:hAnsi="Courier New" w:cs="Courier New"/>
          <w:b/>
          <w:bCs/>
          <w:sz w:val="20"/>
          <w:szCs w:val="20"/>
        </w:rPr>
        <w:t xml:space="preserve">/ </w:t>
      </w:r>
      <w:r w:rsidRPr="00466939">
        <w:rPr>
          <w:rFonts w:ascii="Courier New" w:hAnsi="Courier New" w:cs="Courier New"/>
          <w:sz w:val="20"/>
          <w:szCs w:val="20"/>
        </w:rPr>
        <w:t>{CVPF x (100 – AUX) }</w:t>
      </w:r>
    </w:p>
    <w:p w:rsidR="00466939" w:rsidRPr="00466939" w:rsidRDefault="00466939" w:rsidP="00466939">
      <w:pPr>
        <w:autoSpaceDE w:val="0"/>
        <w:autoSpaceDN w:val="0"/>
        <w:adjustRightInd w:val="0"/>
        <w:ind w:left="720" w:firstLine="720"/>
        <w:jc w:val="both"/>
        <w:rPr>
          <w:rFonts w:ascii="Courier New" w:hAnsi="Courier New" w:cs="Courier New"/>
          <w:sz w:val="20"/>
          <w:szCs w:val="20"/>
        </w:rPr>
      </w:pPr>
      <w:r w:rsidRPr="00466939">
        <w:rPr>
          <w:rFonts w:ascii="Courier New" w:hAnsi="Courier New" w:cs="Courier New"/>
          <w:sz w:val="20"/>
          <w:szCs w:val="20"/>
        </w:rPr>
        <w:t>Where,</w:t>
      </w:r>
    </w:p>
    <w:p w:rsidR="00466939" w:rsidRPr="00466939" w:rsidRDefault="00466939" w:rsidP="00DE788D">
      <w:pPr>
        <w:autoSpaceDE w:val="0"/>
        <w:autoSpaceDN w:val="0"/>
        <w:adjustRightInd w:val="0"/>
        <w:ind w:firstLine="720"/>
        <w:jc w:val="both"/>
        <w:rPr>
          <w:rFonts w:ascii="Courier New" w:hAnsi="Courier New" w:cs="Courier New"/>
          <w:sz w:val="20"/>
          <w:szCs w:val="20"/>
        </w:rPr>
      </w:pPr>
      <w:r w:rsidRPr="00466939">
        <w:rPr>
          <w:rFonts w:ascii="Courier New" w:hAnsi="Courier New" w:cs="Courier New"/>
          <w:sz w:val="20"/>
          <w:szCs w:val="20"/>
        </w:rPr>
        <w:t xml:space="preserve">AUX </w:t>
      </w:r>
      <w:r w:rsidR="00DE788D">
        <w:rPr>
          <w:rFonts w:ascii="Courier New" w:hAnsi="Courier New" w:cs="Courier New"/>
          <w:sz w:val="20"/>
          <w:szCs w:val="20"/>
        </w:rPr>
        <w:tab/>
      </w:r>
      <w:r w:rsidRPr="00466939">
        <w:rPr>
          <w:rFonts w:ascii="Courier New" w:hAnsi="Courier New" w:cs="Courier New"/>
          <w:sz w:val="20"/>
          <w:szCs w:val="20"/>
        </w:rPr>
        <w:t xml:space="preserve">= </w:t>
      </w:r>
      <w:r w:rsidR="00DE788D">
        <w:rPr>
          <w:rFonts w:ascii="Courier New" w:hAnsi="Courier New" w:cs="Courier New"/>
          <w:sz w:val="20"/>
          <w:szCs w:val="20"/>
        </w:rPr>
        <w:tab/>
      </w:r>
      <w:r w:rsidRPr="00466939">
        <w:rPr>
          <w:rFonts w:ascii="Courier New" w:hAnsi="Courier New" w:cs="Courier New"/>
          <w:sz w:val="20"/>
          <w:szCs w:val="20"/>
        </w:rPr>
        <w:t>Normative auxiliary energy consumption in percentage.</w:t>
      </w:r>
    </w:p>
    <w:p w:rsidR="00466939" w:rsidRDefault="00466939" w:rsidP="00466939">
      <w:pPr>
        <w:autoSpaceDE w:val="0"/>
        <w:autoSpaceDN w:val="0"/>
        <w:adjustRightInd w:val="0"/>
        <w:ind w:left="1440" w:hanging="720"/>
        <w:jc w:val="both"/>
        <w:rPr>
          <w:rFonts w:ascii="Courier New" w:hAnsi="Courier New" w:cs="Courier New"/>
          <w:sz w:val="20"/>
          <w:szCs w:val="20"/>
        </w:rPr>
      </w:pPr>
      <w:r w:rsidRPr="00466939">
        <w:rPr>
          <w:rFonts w:ascii="Courier New" w:hAnsi="Courier New" w:cs="Courier New"/>
          <w:sz w:val="20"/>
          <w:szCs w:val="20"/>
        </w:rPr>
        <w:t>CVPF</w:t>
      </w:r>
      <w:r>
        <w:rPr>
          <w:rFonts w:ascii="Courier New" w:hAnsi="Courier New" w:cs="Courier New"/>
          <w:sz w:val="20"/>
          <w:szCs w:val="20"/>
        </w:rPr>
        <w:tab/>
      </w:r>
      <w:r w:rsidRPr="00466939">
        <w:rPr>
          <w:rFonts w:ascii="Courier New" w:hAnsi="Courier New" w:cs="Courier New"/>
          <w:sz w:val="20"/>
          <w:szCs w:val="20"/>
        </w:rPr>
        <w:t xml:space="preserve">= </w:t>
      </w:r>
      <w:r>
        <w:rPr>
          <w:rFonts w:ascii="Courier New" w:hAnsi="Courier New" w:cs="Courier New"/>
          <w:sz w:val="20"/>
          <w:szCs w:val="20"/>
        </w:rPr>
        <w:tab/>
      </w:r>
      <w:r w:rsidRPr="00466939">
        <w:rPr>
          <w:rFonts w:ascii="Courier New" w:hAnsi="Courier New" w:cs="Courier New"/>
          <w:sz w:val="20"/>
          <w:szCs w:val="20"/>
        </w:rPr>
        <w:t>Gross calorific value of primary fuel as fired, in kCal</w:t>
      </w:r>
      <w:r>
        <w:rPr>
          <w:rFonts w:ascii="Courier New" w:hAnsi="Courier New" w:cs="Courier New"/>
          <w:sz w:val="20"/>
          <w:szCs w:val="20"/>
        </w:rPr>
        <w:t xml:space="preserve"> </w:t>
      </w:r>
    </w:p>
    <w:p w:rsidR="00466939" w:rsidRPr="00466939" w:rsidRDefault="00466939" w:rsidP="00466939">
      <w:pPr>
        <w:autoSpaceDE w:val="0"/>
        <w:autoSpaceDN w:val="0"/>
        <w:adjustRightInd w:val="0"/>
        <w:ind w:left="2160"/>
        <w:jc w:val="both"/>
        <w:rPr>
          <w:rFonts w:ascii="Courier New" w:hAnsi="Courier New" w:cs="Courier New"/>
          <w:sz w:val="20"/>
          <w:szCs w:val="20"/>
        </w:rPr>
      </w:pPr>
      <w:r w:rsidRPr="00466939">
        <w:rPr>
          <w:rFonts w:ascii="Courier New" w:hAnsi="Courier New" w:cs="Courier New"/>
          <w:sz w:val="20"/>
          <w:szCs w:val="20"/>
        </w:rPr>
        <w:t>per Kg, per litre</w:t>
      </w:r>
      <w:r>
        <w:rPr>
          <w:rFonts w:ascii="Courier New" w:hAnsi="Courier New" w:cs="Courier New"/>
          <w:sz w:val="20"/>
          <w:szCs w:val="20"/>
        </w:rPr>
        <w:t xml:space="preserve"> </w:t>
      </w:r>
      <w:r w:rsidRPr="00466939">
        <w:rPr>
          <w:rFonts w:ascii="Courier New" w:hAnsi="Courier New" w:cs="Courier New"/>
          <w:sz w:val="20"/>
          <w:szCs w:val="20"/>
        </w:rPr>
        <w:t>or per standard cubic metre, as applicable.</w:t>
      </w:r>
    </w:p>
    <w:p w:rsidR="00466939" w:rsidRPr="00466939" w:rsidRDefault="00466939" w:rsidP="00466939">
      <w:pPr>
        <w:autoSpaceDE w:val="0"/>
        <w:autoSpaceDN w:val="0"/>
        <w:adjustRightInd w:val="0"/>
        <w:ind w:firstLine="720"/>
        <w:jc w:val="both"/>
        <w:rPr>
          <w:rFonts w:ascii="Courier New" w:hAnsi="Courier New" w:cs="Courier New"/>
          <w:sz w:val="20"/>
          <w:szCs w:val="20"/>
        </w:rPr>
      </w:pPr>
      <w:r w:rsidRPr="00466939">
        <w:rPr>
          <w:rFonts w:ascii="Courier New" w:hAnsi="Courier New" w:cs="Courier New"/>
          <w:sz w:val="20"/>
          <w:szCs w:val="20"/>
        </w:rPr>
        <w:t xml:space="preserve">CVSF </w:t>
      </w:r>
      <w:r>
        <w:rPr>
          <w:rFonts w:ascii="Courier New" w:hAnsi="Courier New" w:cs="Courier New"/>
          <w:sz w:val="20"/>
          <w:szCs w:val="20"/>
        </w:rPr>
        <w:tab/>
      </w:r>
      <w:r w:rsidRPr="00466939">
        <w:rPr>
          <w:rFonts w:ascii="Courier New" w:hAnsi="Courier New" w:cs="Courier New"/>
          <w:sz w:val="20"/>
          <w:szCs w:val="20"/>
        </w:rPr>
        <w:t xml:space="preserve">= </w:t>
      </w:r>
      <w:r>
        <w:rPr>
          <w:rFonts w:ascii="Courier New" w:hAnsi="Courier New" w:cs="Courier New"/>
          <w:sz w:val="20"/>
          <w:szCs w:val="20"/>
        </w:rPr>
        <w:tab/>
      </w:r>
      <w:r w:rsidRPr="00466939">
        <w:rPr>
          <w:rFonts w:ascii="Courier New" w:hAnsi="Courier New" w:cs="Courier New"/>
          <w:sz w:val="20"/>
          <w:szCs w:val="20"/>
        </w:rPr>
        <w:t>Calorific value of secondary fuel, in kCal per ml.</w:t>
      </w:r>
    </w:p>
    <w:p w:rsidR="00466939" w:rsidRPr="00466939" w:rsidRDefault="00466939" w:rsidP="00466939">
      <w:pPr>
        <w:autoSpaceDE w:val="0"/>
        <w:autoSpaceDN w:val="0"/>
        <w:adjustRightInd w:val="0"/>
        <w:ind w:firstLine="720"/>
        <w:jc w:val="both"/>
        <w:rPr>
          <w:rFonts w:ascii="Courier New" w:hAnsi="Courier New" w:cs="Courier New"/>
          <w:sz w:val="20"/>
          <w:szCs w:val="20"/>
        </w:rPr>
      </w:pPr>
      <w:r w:rsidRPr="00466939">
        <w:rPr>
          <w:rFonts w:ascii="Courier New" w:hAnsi="Courier New" w:cs="Courier New"/>
          <w:sz w:val="20"/>
          <w:szCs w:val="20"/>
        </w:rPr>
        <w:t xml:space="preserve">ECR </w:t>
      </w:r>
      <w:r>
        <w:rPr>
          <w:rFonts w:ascii="Courier New" w:hAnsi="Courier New" w:cs="Courier New"/>
          <w:sz w:val="20"/>
          <w:szCs w:val="20"/>
        </w:rPr>
        <w:tab/>
      </w:r>
      <w:r w:rsidRPr="00466939">
        <w:rPr>
          <w:rFonts w:ascii="Courier New" w:hAnsi="Courier New" w:cs="Courier New"/>
          <w:sz w:val="20"/>
          <w:szCs w:val="20"/>
        </w:rPr>
        <w:t xml:space="preserve">= </w:t>
      </w:r>
      <w:r>
        <w:rPr>
          <w:rFonts w:ascii="Courier New" w:hAnsi="Courier New" w:cs="Courier New"/>
          <w:sz w:val="20"/>
          <w:szCs w:val="20"/>
        </w:rPr>
        <w:tab/>
      </w:r>
      <w:r w:rsidRPr="00466939">
        <w:rPr>
          <w:rFonts w:ascii="Courier New" w:hAnsi="Courier New" w:cs="Courier New"/>
          <w:sz w:val="20"/>
          <w:szCs w:val="20"/>
        </w:rPr>
        <w:t>Energy charge rate, in Rupees per kWh sent out.</w:t>
      </w:r>
    </w:p>
    <w:p w:rsidR="00466939" w:rsidRPr="00466939" w:rsidRDefault="00466939" w:rsidP="00466939">
      <w:pPr>
        <w:autoSpaceDE w:val="0"/>
        <w:autoSpaceDN w:val="0"/>
        <w:adjustRightInd w:val="0"/>
        <w:ind w:firstLine="720"/>
        <w:jc w:val="both"/>
        <w:rPr>
          <w:rFonts w:ascii="Courier New" w:hAnsi="Courier New" w:cs="Courier New"/>
          <w:sz w:val="20"/>
          <w:szCs w:val="20"/>
        </w:rPr>
      </w:pPr>
      <w:r w:rsidRPr="00466939">
        <w:rPr>
          <w:rFonts w:ascii="Courier New" w:hAnsi="Courier New" w:cs="Courier New"/>
          <w:sz w:val="20"/>
          <w:szCs w:val="20"/>
        </w:rPr>
        <w:t xml:space="preserve">GHR </w:t>
      </w:r>
      <w:r>
        <w:rPr>
          <w:rFonts w:ascii="Courier New" w:hAnsi="Courier New" w:cs="Courier New"/>
          <w:sz w:val="20"/>
          <w:szCs w:val="20"/>
        </w:rPr>
        <w:tab/>
      </w:r>
      <w:r w:rsidRPr="00466939">
        <w:rPr>
          <w:rFonts w:ascii="Courier New" w:hAnsi="Courier New" w:cs="Courier New"/>
          <w:sz w:val="20"/>
          <w:szCs w:val="20"/>
        </w:rPr>
        <w:t xml:space="preserve">= </w:t>
      </w:r>
      <w:r>
        <w:rPr>
          <w:rFonts w:ascii="Courier New" w:hAnsi="Courier New" w:cs="Courier New"/>
          <w:sz w:val="20"/>
          <w:szCs w:val="20"/>
        </w:rPr>
        <w:tab/>
      </w:r>
      <w:r w:rsidRPr="00466939">
        <w:rPr>
          <w:rFonts w:ascii="Courier New" w:hAnsi="Courier New" w:cs="Courier New"/>
          <w:sz w:val="20"/>
          <w:szCs w:val="20"/>
        </w:rPr>
        <w:t>Gross station heat rate, in kCal per kWh.</w:t>
      </w:r>
    </w:p>
    <w:p w:rsidR="00466939" w:rsidRPr="00466939" w:rsidRDefault="00466939" w:rsidP="00466939">
      <w:pPr>
        <w:autoSpaceDE w:val="0"/>
        <w:autoSpaceDN w:val="0"/>
        <w:adjustRightInd w:val="0"/>
        <w:ind w:firstLine="720"/>
        <w:jc w:val="both"/>
        <w:rPr>
          <w:rFonts w:ascii="Courier New" w:hAnsi="Courier New" w:cs="Courier New"/>
          <w:sz w:val="20"/>
          <w:szCs w:val="20"/>
        </w:rPr>
      </w:pPr>
      <w:r w:rsidRPr="00466939">
        <w:rPr>
          <w:rFonts w:ascii="Courier New" w:hAnsi="Courier New" w:cs="Courier New"/>
          <w:sz w:val="20"/>
          <w:szCs w:val="20"/>
        </w:rPr>
        <w:t xml:space="preserve">LC </w:t>
      </w:r>
      <w:r>
        <w:rPr>
          <w:rFonts w:ascii="Courier New" w:hAnsi="Courier New" w:cs="Courier New"/>
          <w:sz w:val="20"/>
          <w:szCs w:val="20"/>
        </w:rPr>
        <w:tab/>
      </w:r>
      <w:r w:rsidRPr="00466939">
        <w:rPr>
          <w:rFonts w:ascii="Courier New" w:hAnsi="Courier New" w:cs="Courier New"/>
          <w:sz w:val="20"/>
          <w:szCs w:val="20"/>
        </w:rPr>
        <w:t xml:space="preserve">= </w:t>
      </w:r>
      <w:r>
        <w:rPr>
          <w:rFonts w:ascii="Courier New" w:hAnsi="Courier New" w:cs="Courier New"/>
          <w:sz w:val="20"/>
          <w:szCs w:val="20"/>
        </w:rPr>
        <w:tab/>
      </w:r>
      <w:r w:rsidRPr="00466939">
        <w:rPr>
          <w:rFonts w:ascii="Courier New" w:hAnsi="Courier New" w:cs="Courier New"/>
          <w:sz w:val="20"/>
          <w:szCs w:val="20"/>
        </w:rPr>
        <w:t>Normative limestone consumption in kg per kWh.</w:t>
      </w:r>
    </w:p>
    <w:p w:rsidR="00466939" w:rsidRDefault="00466939" w:rsidP="00466939">
      <w:pPr>
        <w:autoSpaceDE w:val="0"/>
        <w:autoSpaceDN w:val="0"/>
        <w:adjustRightInd w:val="0"/>
        <w:ind w:left="1440" w:hanging="720"/>
        <w:jc w:val="both"/>
        <w:rPr>
          <w:rFonts w:ascii="Courier New" w:hAnsi="Courier New" w:cs="Courier New"/>
          <w:sz w:val="20"/>
          <w:szCs w:val="20"/>
        </w:rPr>
      </w:pPr>
      <w:r w:rsidRPr="00466939">
        <w:rPr>
          <w:rFonts w:ascii="Courier New" w:hAnsi="Courier New" w:cs="Courier New"/>
          <w:sz w:val="20"/>
          <w:szCs w:val="20"/>
        </w:rPr>
        <w:t xml:space="preserve">LPL </w:t>
      </w:r>
      <w:r>
        <w:rPr>
          <w:rFonts w:ascii="Courier New" w:hAnsi="Courier New" w:cs="Courier New"/>
          <w:sz w:val="20"/>
          <w:szCs w:val="20"/>
        </w:rPr>
        <w:tab/>
      </w:r>
      <w:r w:rsidRPr="00466939">
        <w:rPr>
          <w:rFonts w:ascii="Courier New" w:hAnsi="Courier New" w:cs="Courier New"/>
          <w:sz w:val="20"/>
          <w:szCs w:val="20"/>
        </w:rPr>
        <w:t xml:space="preserve">= </w:t>
      </w:r>
      <w:r>
        <w:rPr>
          <w:rFonts w:ascii="Courier New" w:hAnsi="Courier New" w:cs="Courier New"/>
          <w:sz w:val="20"/>
          <w:szCs w:val="20"/>
        </w:rPr>
        <w:tab/>
      </w:r>
      <w:r w:rsidRPr="00466939">
        <w:rPr>
          <w:rFonts w:ascii="Courier New" w:hAnsi="Courier New" w:cs="Courier New"/>
          <w:sz w:val="20"/>
          <w:szCs w:val="20"/>
        </w:rPr>
        <w:t>Weighted average landed price of limestone in</w:t>
      </w:r>
      <w:r>
        <w:rPr>
          <w:rFonts w:ascii="Courier New" w:hAnsi="Courier New" w:cs="Courier New"/>
          <w:sz w:val="20"/>
          <w:szCs w:val="20"/>
        </w:rPr>
        <w:t xml:space="preserve"> </w:t>
      </w:r>
      <w:r w:rsidRPr="00466939">
        <w:rPr>
          <w:rFonts w:ascii="Courier New" w:hAnsi="Courier New" w:cs="Courier New"/>
          <w:sz w:val="20"/>
          <w:szCs w:val="20"/>
        </w:rPr>
        <w:t xml:space="preserve">Rupees per </w:t>
      </w:r>
    </w:p>
    <w:p w:rsidR="00466939" w:rsidRPr="00466939" w:rsidRDefault="00466939" w:rsidP="00466939">
      <w:pPr>
        <w:autoSpaceDE w:val="0"/>
        <w:autoSpaceDN w:val="0"/>
        <w:adjustRightInd w:val="0"/>
        <w:ind w:left="1440" w:firstLine="720"/>
        <w:jc w:val="both"/>
        <w:rPr>
          <w:rFonts w:ascii="Courier New" w:hAnsi="Courier New" w:cs="Courier New"/>
          <w:sz w:val="20"/>
          <w:szCs w:val="20"/>
        </w:rPr>
      </w:pPr>
      <w:r w:rsidRPr="00466939">
        <w:rPr>
          <w:rFonts w:ascii="Courier New" w:hAnsi="Courier New" w:cs="Courier New"/>
          <w:sz w:val="20"/>
          <w:szCs w:val="20"/>
        </w:rPr>
        <w:t>kg.</w:t>
      </w:r>
    </w:p>
    <w:p w:rsidR="00466939" w:rsidRDefault="00466939" w:rsidP="00466939">
      <w:pPr>
        <w:autoSpaceDE w:val="0"/>
        <w:autoSpaceDN w:val="0"/>
        <w:adjustRightInd w:val="0"/>
        <w:ind w:firstLine="720"/>
        <w:jc w:val="both"/>
        <w:rPr>
          <w:rFonts w:ascii="Courier New" w:hAnsi="Courier New" w:cs="Courier New"/>
          <w:sz w:val="20"/>
          <w:szCs w:val="20"/>
        </w:rPr>
      </w:pPr>
      <w:r w:rsidRPr="00466939">
        <w:rPr>
          <w:rFonts w:ascii="Courier New" w:hAnsi="Courier New" w:cs="Courier New"/>
          <w:sz w:val="20"/>
          <w:szCs w:val="20"/>
        </w:rPr>
        <w:t xml:space="preserve">LPPF </w:t>
      </w:r>
      <w:r>
        <w:rPr>
          <w:rFonts w:ascii="Courier New" w:hAnsi="Courier New" w:cs="Courier New"/>
          <w:sz w:val="20"/>
          <w:szCs w:val="20"/>
        </w:rPr>
        <w:tab/>
      </w:r>
      <w:r w:rsidRPr="00466939">
        <w:rPr>
          <w:rFonts w:ascii="Courier New" w:hAnsi="Courier New" w:cs="Courier New"/>
          <w:sz w:val="20"/>
          <w:szCs w:val="20"/>
        </w:rPr>
        <w:t xml:space="preserve">= </w:t>
      </w:r>
      <w:r>
        <w:rPr>
          <w:rFonts w:ascii="Courier New" w:hAnsi="Courier New" w:cs="Courier New"/>
          <w:sz w:val="20"/>
          <w:szCs w:val="20"/>
        </w:rPr>
        <w:tab/>
      </w:r>
      <w:r w:rsidRPr="00466939">
        <w:rPr>
          <w:rFonts w:ascii="Courier New" w:hAnsi="Courier New" w:cs="Courier New"/>
          <w:sz w:val="20"/>
          <w:szCs w:val="20"/>
        </w:rPr>
        <w:t xml:space="preserve">Weighted average landed price of primary fuel, in Rupees </w:t>
      </w:r>
    </w:p>
    <w:p w:rsidR="00466939" w:rsidRPr="00466939" w:rsidRDefault="00466939" w:rsidP="00466939">
      <w:pPr>
        <w:autoSpaceDE w:val="0"/>
        <w:autoSpaceDN w:val="0"/>
        <w:adjustRightInd w:val="0"/>
        <w:ind w:left="2160"/>
        <w:jc w:val="both"/>
        <w:rPr>
          <w:rFonts w:ascii="Courier New" w:hAnsi="Courier New" w:cs="Courier New"/>
          <w:sz w:val="20"/>
          <w:szCs w:val="20"/>
        </w:rPr>
      </w:pPr>
      <w:r w:rsidRPr="00466939">
        <w:rPr>
          <w:rFonts w:ascii="Courier New" w:hAnsi="Courier New" w:cs="Courier New"/>
          <w:sz w:val="20"/>
          <w:szCs w:val="20"/>
        </w:rPr>
        <w:t>per kg, per</w:t>
      </w:r>
      <w:r>
        <w:rPr>
          <w:rFonts w:ascii="Courier New" w:hAnsi="Courier New" w:cs="Courier New"/>
          <w:sz w:val="20"/>
          <w:szCs w:val="20"/>
        </w:rPr>
        <w:t xml:space="preserve"> </w:t>
      </w:r>
      <w:r w:rsidRPr="00466939">
        <w:rPr>
          <w:rFonts w:ascii="Courier New" w:hAnsi="Courier New" w:cs="Courier New"/>
          <w:sz w:val="20"/>
          <w:szCs w:val="20"/>
        </w:rPr>
        <w:t>litre or per standard cubic metre, as applicable, during the month.</w:t>
      </w:r>
    </w:p>
    <w:p w:rsidR="00A53150" w:rsidRPr="00466939" w:rsidRDefault="00466939" w:rsidP="00466939">
      <w:pPr>
        <w:spacing w:line="300" w:lineRule="auto"/>
        <w:ind w:left="720"/>
        <w:jc w:val="both"/>
        <w:rPr>
          <w:rFonts w:ascii="Courier New" w:hAnsi="Courier New" w:cs="Courier New"/>
          <w:sz w:val="20"/>
          <w:szCs w:val="20"/>
        </w:rPr>
      </w:pPr>
      <w:r w:rsidRPr="00466939">
        <w:rPr>
          <w:rFonts w:ascii="Courier New" w:hAnsi="Courier New" w:cs="Courier New"/>
          <w:sz w:val="20"/>
          <w:szCs w:val="20"/>
        </w:rPr>
        <w:t xml:space="preserve">SFC </w:t>
      </w:r>
      <w:r>
        <w:rPr>
          <w:rFonts w:ascii="Courier New" w:hAnsi="Courier New" w:cs="Courier New"/>
          <w:sz w:val="20"/>
          <w:szCs w:val="20"/>
        </w:rPr>
        <w:tab/>
      </w:r>
      <w:r w:rsidRPr="00466939">
        <w:rPr>
          <w:rFonts w:ascii="Courier New" w:hAnsi="Courier New" w:cs="Courier New"/>
          <w:sz w:val="20"/>
          <w:szCs w:val="20"/>
        </w:rPr>
        <w:t xml:space="preserve">= </w:t>
      </w:r>
      <w:r>
        <w:rPr>
          <w:rFonts w:ascii="Courier New" w:hAnsi="Courier New" w:cs="Courier New"/>
          <w:sz w:val="20"/>
          <w:szCs w:val="20"/>
        </w:rPr>
        <w:tab/>
      </w:r>
      <w:r w:rsidRPr="00466939">
        <w:rPr>
          <w:rFonts w:ascii="Courier New" w:hAnsi="Courier New" w:cs="Courier New"/>
          <w:sz w:val="20"/>
          <w:szCs w:val="20"/>
        </w:rPr>
        <w:t>Specific fuel oil consumption, in ml per kWh.</w:t>
      </w:r>
    </w:p>
    <w:p w:rsidR="00466939" w:rsidRDefault="00466939" w:rsidP="00A53150">
      <w:pPr>
        <w:spacing w:line="300" w:lineRule="auto"/>
        <w:ind w:left="720" w:hanging="720"/>
        <w:jc w:val="both"/>
      </w:pPr>
      <w:r>
        <w:tab/>
      </w:r>
    </w:p>
    <w:p w:rsidR="00DE788D" w:rsidRDefault="00DE788D" w:rsidP="00A53150">
      <w:pPr>
        <w:spacing w:line="300" w:lineRule="auto"/>
        <w:ind w:left="720" w:hanging="720"/>
        <w:jc w:val="both"/>
      </w:pPr>
      <w:r>
        <w:tab/>
      </w:r>
    </w:p>
    <w:p w:rsidR="00A53150" w:rsidRDefault="00A53150" w:rsidP="00A53150">
      <w:pPr>
        <w:spacing w:line="300" w:lineRule="auto"/>
        <w:ind w:left="720" w:hanging="720"/>
        <w:jc w:val="both"/>
      </w:pPr>
      <w:r>
        <w:t xml:space="preserve"> </w:t>
      </w:r>
      <w:r w:rsidR="00DE788D">
        <w:t>7</w:t>
      </w:r>
      <w:r w:rsidR="00DE788D">
        <w:tab/>
        <w:t xml:space="preserve">The representatives of BRPL &amp; TPDDL requested APCPL to take all initiatives to reduce the tariff of Jhajjar power.  </w:t>
      </w:r>
    </w:p>
    <w:p w:rsidR="00A53150" w:rsidRDefault="00A53150" w:rsidP="00A53150">
      <w:pPr>
        <w:spacing w:line="300" w:lineRule="auto"/>
        <w:ind w:left="720" w:hanging="720"/>
        <w:jc w:val="both"/>
      </w:pPr>
    </w:p>
    <w:p w:rsidR="00DE788D" w:rsidRPr="00CB52CF" w:rsidRDefault="00DE788D" w:rsidP="00A53150">
      <w:pPr>
        <w:spacing w:line="300" w:lineRule="auto"/>
        <w:ind w:left="720" w:hanging="720"/>
        <w:jc w:val="both"/>
        <w:rPr>
          <w:b/>
        </w:rPr>
      </w:pPr>
      <w:r>
        <w:tab/>
      </w:r>
      <w:r w:rsidRPr="00CB52CF">
        <w:rPr>
          <w:b/>
        </w:rPr>
        <w:t xml:space="preserve">Surrender of share of Jhajjar Power </w:t>
      </w:r>
    </w:p>
    <w:p w:rsidR="000D4C70" w:rsidRDefault="000D4C70" w:rsidP="000D4C70">
      <w:pPr>
        <w:spacing w:line="300" w:lineRule="auto"/>
        <w:ind w:left="720" w:hanging="720"/>
        <w:jc w:val="both"/>
      </w:pPr>
    </w:p>
    <w:p w:rsidR="000D4C70" w:rsidRDefault="000D4C70" w:rsidP="000D4C70">
      <w:pPr>
        <w:spacing w:line="300" w:lineRule="auto"/>
        <w:ind w:left="720" w:hanging="720"/>
        <w:jc w:val="both"/>
      </w:pPr>
      <w:r>
        <w:t>8</w:t>
      </w:r>
      <w:r>
        <w:tab/>
        <w:t>On inquiry from the Chair, it was clarified by APCPL that the 3</w:t>
      </w:r>
      <w:r w:rsidRPr="000D4C70">
        <w:rPr>
          <w:vertAlign w:val="superscript"/>
        </w:rPr>
        <w:t>rd</w:t>
      </w:r>
      <w:r>
        <w:t xml:space="preserve"> unit</w:t>
      </w:r>
      <w:r w:rsidR="00CB52CF">
        <w:t xml:space="preserve"> is</w:t>
      </w:r>
      <w:r>
        <w:t xml:space="preserve"> also </w:t>
      </w:r>
      <w:r w:rsidR="00CB52CF">
        <w:t xml:space="preserve">getting </w:t>
      </w:r>
      <w:r>
        <w:t xml:space="preserve">ready for commercial operation by October 2012.  On commissioning of this unit, another 231MW capacity would be added to Delhi Discoms.  </w:t>
      </w:r>
    </w:p>
    <w:p w:rsidR="000D4C70" w:rsidRDefault="000D4C70" w:rsidP="000D4C70">
      <w:pPr>
        <w:spacing w:line="300" w:lineRule="auto"/>
        <w:ind w:left="720" w:hanging="720"/>
        <w:jc w:val="both"/>
      </w:pPr>
      <w:r>
        <w:tab/>
      </w:r>
    </w:p>
    <w:p w:rsidR="000D4C70" w:rsidRDefault="000D4C70" w:rsidP="000D4C70">
      <w:pPr>
        <w:spacing w:line="300" w:lineRule="auto"/>
        <w:ind w:left="720" w:hanging="720"/>
        <w:jc w:val="both"/>
      </w:pPr>
      <w:r>
        <w:t>9</w:t>
      </w:r>
      <w:r>
        <w:tab/>
        <w:t xml:space="preserve">SLDC representatives requested APCPL to reallocate the entire allocation of the station to the needy states as Delhi would be entering into lean season from October 2012.  They also cited </w:t>
      </w:r>
      <w:r w:rsidR="00F468E4">
        <w:t xml:space="preserve">the instances of under drawal and numerous messages of NRLDC to control under drawal.  They further informed that as per estimates, the requirement from Jhajjar considering the merit order dispatch principle, is `NIL’ upto 31.03.2013. </w:t>
      </w:r>
    </w:p>
    <w:p w:rsidR="00F468E4" w:rsidRDefault="00F468E4" w:rsidP="000D4C70">
      <w:pPr>
        <w:spacing w:line="300" w:lineRule="auto"/>
        <w:ind w:left="720" w:hanging="720"/>
        <w:jc w:val="both"/>
      </w:pPr>
    </w:p>
    <w:p w:rsidR="00F468E4" w:rsidRDefault="00F468E4" w:rsidP="000D4C70">
      <w:pPr>
        <w:spacing w:line="300" w:lineRule="auto"/>
        <w:ind w:left="720" w:hanging="720"/>
        <w:jc w:val="both"/>
      </w:pPr>
      <w:r>
        <w:t>10</w:t>
      </w:r>
      <w:r>
        <w:tab/>
        <w:t xml:space="preserve">BRPL representative informed that due to phenomenal increase in load demand in its licensed area, they required allocation of one unit of Jhajjar i.e. approximately 100MW.    However, they could </w:t>
      </w:r>
      <w:r w:rsidR="00230794">
        <w:t xml:space="preserve">forecast </w:t>
      </w:r>
      <w:r>
        <w:t xml:space="preserve">the requirement for short duration surrender on 15 days basis.  SLDC representative reminded BRPL representatives that on the recommendations of Delhi Power Procurement Group consisting the representatives of BRPL also, Govt. of NCT of Delhi has already requested Central Government to reallocate the entire share i.e. 462MW out of 1000MW capacity to needy states upto </w:t>
      </w:r>
      <w:r>
        <w:lastRenderedPageBreak/>
        <w:t xml:space="preserve">31.03.2013.  If additional unit at Jhajjar is commissioned, the surplus power would further be increased.  </w:t>
      </w:r>
    </w:p>
    <w:p w:rsidR="00F468E4" w:rsidRDefault="00F468E4" w:rsidP="000D4C70">
      <w:pPr>
        <w:spacing w:line="300" w:lineRule="auto"/>
        <w:ind w:left="720" w:hanging="720"/>
        <w:jc w:val="both"/>
      </w:pPr>
    </w:p>
    <w:p w:rsidR="003F008C" w:rsidRDefault="00F468E4" w:rsidP="000D4C70">
      <w:pPr>
        <w:spacing w:line="300" w:lineRule="auto"/>
        <w:ind w:left="720" w:hanging="720"/>
        <w:jc w:val="both"/>
      </w:pPr>
      <w:r>
        <w:t>11</w:t>
      </w:r>
      <w:r>
        <w:tab/>
        <w:t>APCPL hinted that it was transpired from the discussions of Andhra Pradesh Electricity authorities, if long term allocation from Jhajjar is made available</w:t>
      </w:r>
      <w:r w:rsidR="003F008C">
        <w:t xml:space="preserve"> to them at atleast upto 31.05.2014</w:t>
      </w:r>
      <w:r>
        <w:t>,</w:t>
      </w:r>
      <w:r w:rsidR="001141AE">
        <w:t xml:space="preserve"> there would be a possibility of getting coal from Singreni Coal fields of</w:t>
      </w:r>
      <w:r w:rsidR="003F008C">
        <w:t xml:space="preserve"> Andhra Pradesh which would ease out the cost of production of electricity from plant.  </w:t>
      </w:r>
    </w:p>
    <w:p w:rsidR="003F008C" w:rsidRDefault="003F008C" w:rsidP="000D4C70">
      <w:pPr>
        <w:spacing w:line="300" w:lineRule="auto"/>
        <w:ind w:left="720" w:hanging="720"/>
        <w:jc w:val="both"/>
      </w:pPr>
    </w:p>
    <w:p w:rsidR="003F008C" w:rsidRDefault="003F008C" w:rsidP="000D4C70">
      <w:pPr>
        <w:spacing w:line="300" w:lineRule="auto"/>
        <w:ind w:left="720" w:hanging="720"/>
        <w:jc w:val="both"/>
      </w:pPr>
      <w:r>
        <w:t>12</w:t>
      </w:r>
      <w:r>
        <w:tab/>
        <w:t xml:space="preserve">BYPL and TPDDL representatives agreed to surrender their entire share from the plant upto 31.05.2014.  BRPL representative requested for retention of 100MW power from the entire plant (1500MW capacity).  However, BRPL representative agreed </w:t>
      </w:r>
      <w:r w:rsidR="00230794">
        <w:t>for</w:t>
      </w:r>
      <w:r>
        <w:t xml:space="preserve"> the surrender of </w:t>
      </w:r>
      <w:r w:rsidR="00230794">
        <w:t xml:space="preserve">its </w:t>
      </w:r>
      <w:r>
        <w:t xml:space="preserve">share in 15 days advance notice. </w:t>
      </w:r>
    </w:p>
    <w:p w:rsidR="001141AE" w:rsidRDefault="001141AE" w:rsidP="000D4C70">
      <w:pPr>
        <w:spacing w:line="300" w:lineRule="auto"/>
        <w:ind w:left="720" w:hanging="720"/>
        <w:jc w:val="both"/>
      </w:pPr>
    </w:p>
    <w:p w:rsidR="003F008C" w:rsidRDefault="003F008C" w:rsidP="000D4C70">
      <w:pPr>
        <w:spacing w:line="300" w:lineRule="auto"/>
        <w:ind w:left="720" w:hanging="720"/>
        <w:jc w:val="both"/>
      </w:pPr>
      <w:r>
        <w:t>13</w:t>
      </w:r>
      <w:r>
        <w:tab/>
        <w:t>The Chair advised APCPL to immediately initiate steps to reallocate the entire allocation of Delhi Discoms except 100MW power fo</w:t>
      </w:r>
      <w:r w:rsidR="009E0582">
        <w:t xml:space="preserve">r BRPL upto 31.05.2014 to get rid off the fixed charges liability of surrendered quantum and variable charges liability for technical limits apart from encountering the technical problems for huge under drawal as highlighted by SLDC.  With regard to the request of APCPL to impress upon BYPL to honour the bills and make the payments, he advised the parties to approach appropriate forum as per PPA and </w:t>
      </w:r>
      <w:r w:rsidR="00CB52CF">
        <w:t xml:space="preserve">follow </w:t>
      </w:r>
      <w:r w:rsidR="009E0582">
        <w:t xml:space="preserve">rules &amp; regulation to resolve the issue.    </w:t>
      </w:r>
      <w:r>
        <w:t xml:space="preserve"> </w:t>
      </w:r>
    </w:p>
    <w:p w:rsidR="009E0582" w:rsidRDefault="009E0582"/>
    <w:p w:rsidR="00CE4C90" w:rsidRDefault="009E0582">
      <w:r>
        <w:tab/>
        <w:t>Meeting ended with thanks to Chair.</w:t>
      </w:r>
      <w:r w:rsidR="00CE4C90">
        <w:br w:type="page"/>
      </w:r>
    </w:p>
    <w:p w:rsidR="000F69CE" w:rsidRDefault="00BE5203" w:rsidP="00455D01">
      <w:pPr>
        <w:autoSpaceDE w:val="0"/>
        <w:autoSpaceDN w:val="0"/>
        <w:adjustRightInd w:val="0"/>
        <w:jc w:val="right"/>
        <w:rPr>
          <w:b/>
        </w:rPr>
      </w:pPr>
      <w:r w:rsidRPr="002078AC">
        <w:rPr>
          <w:b/>
        </w:rPr>
        <w:lastRenderedPageBreak/>
        <w:t>Annexure-A</w:t>
      </w:r>
    </w:p>
    <w:p w:rsidR="00CB76A5" w:rsidRPr="002078AC" w:rsidRDefault="00CB76A5" w:rsidP="00CB76A5">
      <w:pPr>
        <w:autoSpaceDE w:val="0"/>
        <w:autoSpaceDN w:val="0"/>
        <w:adjustRightInd w:val="0"/>
        <w:jc w:val="right"/>
        <w:rPr>
          <w:b/>
        </w:rPr>
      </w:pPr>
    </w:p>
    <w:p w:rsidR="000F69CE" w:rsidRPr="002078AC" w:rsidRDefault="000F69CE" w:rsidP="009E0582">
      <w:pPr>
        <w:jc w:val="both"/>
        <w:rPr>
          <w:b/>
        </w:rPr>
      </w:pPr>
      <w:r w:rsidRPr="002078AC">
        <w:rPr>
          <w:b/>
        </w:rPr>
        <w:t xml:space="preserve">The list of the officers attended the meeting held </w:t>
      </w:r>
      <w:r w:rsidR="009E0582" w:rsidRPr="00033551">
        <w:rPr>
          <w:b/>
          <w:bCs/>
        </w:rPr>
        <w:t xml:space="preserve">on </w:t>
      </w:r>
      <w:r w:rsidR="009E0582">
        <w:rPr>
          <w:b/>
          <w:bCs/>
        </w:rPr>
        <w:t xml:space="preserve">17.08.2012 regarding </w:t>
      </w:r>
      <w:r w:rsidR="009E0582" w:rsidRPr="00167461">
        <w:rPr>
          <w:b/>
          <w:bCs/>
        </w:rPr>
        <w:t xml:space="preserve">Scheduling </w:t>
      </w:r>
      <w:r w:rsidR="009E0582">
        <w:rPr>
          <w:b/>
          <w:bCs/>
        </w:rPr>
        <w:t>a</w:t>
      </w:r>
      <w:r w:rsidR="009E0582" w:rsidRPr="00167461">
        <w:rPr>
          <w:b/>
          <w:bCs/>
        </w:rPr>
        <w:t>nd</w:t>
      </w:r>
      <w:r w:rsidR="009E0582">
        <w:rPr>
          <w:b/>
          <w:bCs/>
        </w:rPr>
        <w:t xml:space="preserve"> </w:t>
      </w:r>
      <w:r w:rsidR="009E0582" w:rsidRPr="00167461">
        <w:rPr>
          <w:b/>
          <w:bCs/>
        </w:rPr>
        <w:t>other related issue</w:t>
      </w:r>
      <w:r w:rsidR="009E0582">
        <w:rPr>
          <w:b/>
          <w:bCs/>
        </w:rPr>
        <w:t xml:space="preserve">s </w:t>
      </w:r>
      <w:r w:rsidR="009E0582" w:rsidRPr="00167461">
        <w:rPr>
          <w:b/>
          <w:bCs/>
        </w:rPr>
        <w:t xml:space="preserve">of </w:t>
      </w:r>
      <w:r w:rsidR="009E0582">
        <w:rPr>
          <w:b/>
          <w:bCs/>
        </w:rPr>
        <w:t>Jhajjar Power Plant of Aravali Power Company Private Ltd.</w:t>
      </w:r>
    </w:p>
    <w:p w:rsidR="00786A12" w:rsidRPr="002078AC" w:rsidRDefault="00786A12" w:rsidP="000F69CE">
      <w:pPr>
        <w:autoSpaceDE w:val="0"/>
        <w:autoSpaceDN w:val="0"/>
        <w:adjustRightInd w:val="0"/>
        <w:jc w:val="both"/>
        <w:rPr>
          <w:b/>
        </w:rPr>
      </w:pPr>
    </w:p>
    <w:tbl>
      <w:tblPr>
        <w:tblW w:w="9180" w:type="dxa"/>
        <w:tblInd w:w="108" w:type="dxa"/>
        <w:tblLayout w:type="fixed"/>
        <w:tblLook w:val="0000"/>
      </w:tblPr>
      <w:tblGrid>
        <w:gridCol w:w="450"/>
        <w:gridCol w:w="1980"/>
        <w:gridCol w:w="1530"/>
        <w:gridCol w:w="1080"/>
        <w:gridCol w:w="1260"/>
        <w:gridCol w:w="2880"/>
      </w:tblGrid>
      <w:tr w:rsidR="00D1032B" w:rsidRPr="002078AC" w:rsidTr="00C33D20">
        <w:tc>
          <w:tcPr>
            <w:tcW w:w="450" w:type="dxa"/>
            <w:tcBorders>
              <w:top w:val="single" w:sz="4" w:space="0" w:color="auto"/>
              <w:left w:val="single" w:sz="4" w:space="0" w:color="auto"/>
              <w:bottom w:val="single" w:sz="4" w:space="0" w:color="auto"/>
              <w:right w:val="single" w:sz="4" w:space="0" w:color="auto"/>
            </w:tcBorders>
          </w:tcPr>
          <w:p w:rsidR="00D1032B" w:rsidRPr="002078AC" w:rsidRDefault="00D1032B" w:rsidP="00786A12">
            <w:pPr>
              <w:jc w:val="both"/>
              <w:rPr>
                <w:b/>
                <w:sz w:val="22"/>
                <w:szCs w:val="22"/>
              </w:rPr>
            </w:pPr>
            <w:r>
              <w:rPr>
                <w:b/>
                <w:sz w:val="22"/>
                <w:szCs w:val="22"/>
              </w:rPr>
              <w:t>S. 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1032B" w:rsidRPr="002078AC" w:rsidRDefault="00D1032B" w:rsidP="00786A12">
            <w:pPr>
              <w:jc w:val="both"/>
              <w:rPr>
                <w:b/>
                <w:sz w:val="22"/>
                <w:szCs w:val="22"/>
                <w:lang w:val="en-GB" w:eastAsia="en-GB"/>
              </w:rPr>
            </w:pPr>
            <w:r w:rsidRPr="002078AC">
              <w:rPr>
                <w:b/>
                <w:sz w:val="22"/>
                <w:szCs w:val="22"/>
              </w:rPr>
              <w:t xml:space="preserve">Name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1032B" w:rsidRPr="002078AC" w:rsidRDefault="00D1032B" w:rsidP="00786A12">
            <w:pPr>
              <w:jc w:val="both"/>
              <w:rPr>
                <w:b/>
                <w:sz w:val="22"/>
                <w:szCs w:val="22"/>
                <w:lang w:val="en-GB" w:eastAsia="en-GB"/>
              </w:rPr>
            </w:pPr>
            <w:r w:rsidRPr="002078AC">
              <w:rPr>
                <w:b/>
                <w:sz w:val="22"/>
                <w:szCs w:val="22"/>
              </w:rPr>
              <w:t>Designation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1032B" w:rsidRPr="002078AC" w:rsidRDefault="00D1032B" w:rsidP="00786A12">
            <w:pPr>
              <w:jc w:val="both"/>
              <w:rPr>
                <w:b/>
                <w:sz w:val="22"/>
                <w:szCs w:val="22"/>
                <w:lang w:val="en-GB" w:eastAsia="en-GB"/>
              </w:rPr>
            </w:pPr>
            <w:r w:rsidRPr="002078AC">
              <w:rPr>
                <w:b/>
                <w:sz w:val="22"/>
                <w:szCs w:val="22"/>
              </w:rPr>
              <w:t>Utility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2078AC" w:rsidRDefault="00D1032B" w:rsidP="00786A12">
            <w:pPr>
              <w:jc w:val="both"/>
              <w:rPr>
                <w:b/>
                <w:sz w:val="22"/>
                <w:szCs w:val="22"/>
                <w:lang w:val="en-GB" w:eastAsia="en-GB"/>
              </w:rPr>
            </w:pPr>
            <w:r w:rsidRPr="002078AC">
              <w:rPr>
                <w:b/>
                <w:sz w:val="22"/>
                <w:szCs w:val="22"/>
              </w:rPr>
              <w:t>Mobile no.</w:t>
            </w:r>
          </w:p>
        </w:tc>
        <w:tc>
          <w:tcPr>
            <w:tcW w:w="2880" w:type="dxa"/>
            <w:tcBorders>
              <w:top w:val="single" w:sz="4" w:space="0" w:color="auto"/>
              <w:left w:val="single" w:sz="4" w:space="0" w:color="auto"/>
              <w:bottom w:val="single" w:sz="4" w:space="0" w:color="auto"/>
              <w:right w:val="single" w:sz="4" w:space="0" w:color="auto"/>
            </w:tcBorders>
          </w:tcPr>
          <w:p w:rsidR="00D1032B" w:rsidRPr="002078AC" w:rsidRDefault="00D1032B" w:rsidP="00786A12">
            <w:pPr>
              <w:jc w:val="both"/>
              <w:rPr>
                <w:b/>
                <w:sz w:val="22"/>
                <w:szCs w:val="22"/>
              </w:rPr>
            </w:pPr>
            <w:r>
              <w:rPr>
                <w:b/>
                <w:sz w:val="22"/>
                <w:szCs w:val="22"/>
              </w:rPr>
              <w:t>Email</w:t>
            </w:r>
          </w:p>
        </w:tc>
      </w:tr>
      <w:tr w:rsidR="00D1032B" w:rsidRPr="002078AC" w:rsidTr="00C33D20">
        <w:trPr>
          <w:trHeight w:val="701"/>
        </w:trPr>
        <w:tc>
          <w:tcPr>
            <w:tcW w:w="450" w:type="dxa"/>
            <w:tcBorders>
              <w:top w:val="single" w:sz="4" w:space="0" w:color="auto"/>
              <w:left w:val="single" w:sz="4" w:space="0" w:color="auto"/>
              <w:bottom w:val="single" w:sz="4" w:space="0" w:color="auto"/>
              <w:right w:val="single" w:sz="4" w:space="0" w:color="auto"/>
            </w:tcBorders>
          </w:tcPr>
          <w:p w:rsidR="00D1032B" w:rsidRPr="00D1032B" w:rsidRDefault="009E0582" w:rsidP="00AF6EF2">
            <w:pPr>
              <w:spacing w:line="300" w:lineRule="auto"/>
              <w:rPr>
                <w:sz w:val="20"/>
                <w:szCs w:val="20"/>
              </w:rPr>
            </w:pPr>
            <w:r>
              <w:rPr>
                <w:sz w:val="20"/>
                <w:szCs w:val="20"/>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BA715D" w:rsidP="00CB52CF">
            <w:pPr>
              <w:spacing w:line="300" w:lineRule="auto"/>
              <w:rPr>
                <w:sz w:val="20"/>
                <w:szCs w:val="20"/>
              </w:rPr>
            </w:pPr>
            <w:r>
              <w:rPr>
                <w:sz w:val="20"/>
                <w:szCs w:val="20"/>
              </w:rPr>
              <w:t>Sh. A</w:t>
            </w:r>
            <w:r w:rsidR="00CB52CF">
              <w:rPr>
                <w:sz w:val="20"/>
                <w:szCs w:val="20"/>
              </w:rPr>
              <w:t xml:space="preserve">.K. </w:t>
            </w:r>
            <w:r>
              <w:rPr>
                <w:sz w:val="20"/>
                <w:szCs w:val="20"/>
              </w:rPr>
              <w:t>Haldar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BA715D" w:rsidRPr="00D1032B" w:rsidRDefault="00BA715D" w:rsidP="00BA715D">
            <w:pPr>
              <w:spacing w:line="300" w:lineRule="auto"/>
              <w:rPr>
                <w:sz w:val="20"/>
                <w:szCs w:val="20"/>
              </w:rPr>
            </w:pPr>
            <w:r>
              <w:rPr>
                <w:sz w:val="20"/>
                <w:szCs w:val="20"/>
              </w:rPr>
              <w:t>Director (O)- In Chair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BA715D" w:rsidP="00AF6EF2">
            <w:pPr>
              <w:spacing w:line="300" w:lineRule="auto"/>
              <w:jc w:val="both"/>
              <w:rPr>
                <w:sz w:val="20"/>
                <w:szCs w:val="20"/>
              </w:rPr>
            </w:pPr>
            <w:r>
              <w:rPr>
                <w:sz w:val="20"/>
                <w:szCs w:val="20"/>
              </w:rPr>
              <w:t>DTL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32B" w:rsidRPr="00D1032B" w:rsidRDefault="00C33D20" w:rsidP="00AF6EF2">
            <w:pPr>
              <w:spacing w:line="300" w:lineRule="auto"/>
              <w:jc w:val="both"/>
              <w:rPr>
                <w:sz w:val="20"/>
                <w:szCs w:val="20"/>
              </w:rPr>
            </w:pPr>
            <w:r>
              <w:rPr>
                <w:sz w:val="20"/>
                <w:szCs w:val="20"/>
              </w:rPr>
              <w:t>9650992550</w:t>
            </w:r>
          </w:p>
        </w:tc>
        <w:tc>
          <w:tcPr>
            <w:tcW w:w="2880" w:type="dxa"/>
            <w:tcBorders>
              <w:top w:val="single" w:sz="4" w:space="0" w:color="auto"/>
              <w:left w:val="single" w:sz="4" w:space="0" w:color="auto"/>
              <w:bottom w:val="single" w:sz="4" w:space="0" w:color="auto"/>
              <w:right w:val="single" w:sz="4" w:space="0" w:color="auto"/>
            </w:tcBorders>
          </w:tcPr>
          <w:p w:rsidR="00D1032B" w:rsidRPr="00D1032B" w:rsidRDefault="003C613D" w:rsidP="00AF6EF2">
            <w:pPr>
              <w:spacing w:line="300" w:lineRule="auto"/>
              <w:jc w:val="both"/>
              <w:rPr>
                <w:sz w:val="20"/>
                <w:szCs w:val="20"/>
              </w:rPr>
            </w:pPr>
            <w:hyperlink r:id="rId11" w:history="1">
              <w:r w:rsidR="00BA715D" w:rsidRPr="00FE1586">
                <w:rPr>
                  <w:rStyle w:val="Hyperlink"/>
                  <w:sz w:val="20"/>
                  <w:szCs w:val="20"/>
                </w:rPr>
                <w:t>asimhaldar@yahoo.co.in</w:t>
              </w:r>
            </w:hyperlink>
          </w:p>
        </w:tc>
      </w:tr>
      <w:tr w:rsidR="00870766" w:rsidRPr="002078AC" w:rsidTr="00C33D20">
        <w:tc>
          <w:tcPr>
            <w:tcW w:w="450" w:type="dxa"/>
            <w:tcBorders>
              <w:top w:val="single" w:sz="4" w:space="0" w:color="auto"/>
              <w:left w:val="single" w:sz="4" w:space="0" w:color="auto"/>
              <w:bottom w:val="single" w:sz="4" w:space="0" w:color="auto"/>
              <w:right w:val="single" w:sz="4" w:space="0" w:color="auto"/>
            </w:tcBorders>
          </w:tcPr>
          <w:p w:rsidR="00870766" w:rsidRPr="00D1032B" w:rsidRDefault="00870766" w:rsidP="00AF6EF2">
            <w:pPr>
              <w:spacing w:line="300" w:lineRule="auto"/>
              <w:rPr>
                <w:sz w:val="20"/>
                <w:szCs w:val="20"/>
              </w:rPr>
            </w:pPr>
            <w:r>
              <w:rPr>
                <w:sz w:val="20"/>
                <w:szCs w:val="20"/>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70766" w:rsidRDefault="00870766" w:rsidP="00441870">
            <w:pPr>
              <w:spacing w:line="300" w:lineRule="auto"/>
              <w:rPr>
                <w:sz w:val="20"/>
                <w:szCs w:val="20"/>
              </w:rPr>
            </w:pPr>
            <w:r>
              <w:rPr>
                <w:sz w:val="20"/>
                <w:szCs w:val="20"/>
              </w:rPr>
              <w:t>Sh. V.K.Garg</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70766" w:rsidRDefault="00870766" w:rsidP="00441870">
            <w:pPr>
              <w:spacing w:line="300" w:lineRule="auto"/>
              <w:rPr>
                <w:sz w:val="20"/>
                <w:szCs w:val="20"/>
              </w:rPr>
            </w:pPr>
            <w:r>
              <w:rPr>
                <w:sz w:val="20"/>
                <w:szCs w:val="20"/>
              </w:rPr>
              <w:t>G.M. (Comml)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0766" w:rsidRDefault="00870766" w:rsidP="00441870">
            <w:pPr>
              <w:spacing w:line="300" w:lineRule="auto"/>
              <w:jc w:val="both"/>
              <w:rPr>
                <w:sz w:val="20"/>
                <w:szCs w:val="20"/>
              </w:rPr>
            </w:pPr>
            <w:r>
              <w:rPr>
                <w:sz w:val="20"/>
                <w:szCs w:val="20"/>
              </w:rPr>
              <w:t>DTL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70766" w:rsidRDefault="00870766" w:rsidP="00441870">
            <w:pPr>
              <w:spacing w:line="300" w:lineRule="auto"/>
              <w:jc w:val="both"/>
              <w:rPr>
                <w:sz w:val="20"/>
                <w:szCs w:val="20"/>
              </w:rPr>
            </w:pPr>
            <w:r>
              <w:rPr>
                <w:sz w:val="20"/>
                <w:szCs w:val="20"/>
              </w:rPr>
              <w:t>9999533634</w:t>
            </w:r>
          </w:p>
        </w:tc>
        <w:tc>
          <w:tcPr>
            <w:tcW w:w="2880" w:type="dxa"/>
            <w:tcBorders>
              <w:top w:val="single" w:sz="4" w:space="0" w:color="auto"/>
              <w:left w:val="single" w:sz="4" w:space="0" w:color="auto"/>
              <w:bottom w:val="single" w:sz="4" w:space="0" w:color="auto"/>
              <w:right w:val="single" w:sz="4" w:space="0" w:color="auto"/>
            </w:tcBorders>
          </w:tcPr>
          <w:p w:rsidR="00870766" w:rsidRDefault="003C613D" w:rsidP="00441870">
            <w:pPr>
              <w:spacing w:line="300" w:lineRule="auto"/>
              <w:jc w:val="both"/>
              <w:rPr>
                <w:color w:val="0000FF"/>
                <w:sz w:val="20"/>
                <w:szCs w:val="20"/>
              </w:rPr>
            </w:pPr>
            <w:hyperlink r:id="rId12" w:history="1">
              <w:r w:rsidR="00C33D20" w:rsidRPr="00FE1586">
                <w:rPr>
                  <w:rStyle w:val="Hyperlink"/>
                  <w:sz w:val="20"/>
                  <w:szCs w:val="20"/>
                </w:rPr>
                <w:t>vkgarg8645@gmail.com</w:t>
              </w:r>
            </w:hyperlink>
            <w:r w:rsidR="00870766">
              <w:rPr>
                <w:color w:val="0000FF"/>
                <w:sz w:val="20"/>
                <w:szCs w:val="20"/>
              </w:rPr>
              <w:t xml:space="preserve"> </w:t>
            </w:r>
          </w:p>
        </w:tc>
      </w:tr>
      <w:tr w:rsidR="00870766" w:rsidRPr="002078AC" w:rsidTr="00C33D20">
        <w:tc>
          <w:tcPr>
            <w:tcW w:w="450" w:type="dxa"/>
            <w:tcBorders>
              <w:top w:val="single" w:sz="4" w:space="0" w:color="auto"/>
              <w:left w:val="single" w:sz="4" w:space="0" w:color="auto"/>
              <w:bottom w:val="single" w:sz="4" w:space="0" w:color="auto"/>
              <w:right w:val="single" w:sz="4" w:space="0" w:color="auto"/>
            </w:tcBorders>
          </w:tcPr>
          <w:p w:rsidR="00870766" w:rsidRPr="00D1032B" w:rsidRDefault="00870766" w:rsidP="005D5602">
            <w:pPr>
              <w:spacing w:line="300" w:lineRule="auto"/>
              <w:rPr>
                <w:sz w:val="20"/>
                <w:szCs w:val="20"/>
              </w:rPr>
            </w:pPr>
            <w:r w:rsidRPr="00D1032B">
              <w:rPr>
                <w:sz w:val="20"/>
                <w:szCs w:val="20"/>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rPr>
                <w:sz w:val="20"/>
                <w:szCs w:val="20"/>
              </w:rPr>
            </w:pPr>
            <w:r w:rsidRPr="00D1032B">
              <w:rPr>
                <w:sz w:val="20"/>
                <w:szCs w:val="20"/>
              </w:rPr>
              <w:t>Sh. Roop Kumar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rPr>
                <w:sz w:val="20"/>
                <w:szCs w:val="20"/>
              </w:rPr>
            </w:pPr>
            <w:r w:rsidRPr="00D1032B">
              <w:rPr>
                <w:sz w:val="20"/>
                <w:szCs w:val="20"/>
              </w:rPr>
              <w:t>G. M. (SLDC)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jc w:val="both"/>
              <w:rPr>
                <w:sz w:val="20"/>
                <w:szCs w:val="20"/>
              </w:rPr>
            </w:pPr>
            <w:r w:rsidRPr="00D1032B">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jc w:val="both"/>
              <w:rPr>
                <w:sz w:val="20"/>
                <w:szCs w:val="20"/>
              </w:rPr>
            </w:pPr>
            <w:r w:rsidRPr="00D1032B">
              <w:rPr>
                <w:sz w:val="20"/>
                <w:szCs w:val="20"/>
              </w:rPr>
              <w:t>9999533629</w:t>
            </w:r>
          </w:p>
        </w:tc>
        <w:tc>
          <w:tcPr>
            <w:tcW w:w="2880" w:type="dxa"/>
            <w:tcBorders>
              <w:top w:val="single" w:sz="4" w:space="0" w:color="auto"/>
              <w:left w:val="single" w:sz="4" w:space="0" w:color="auto"/>
              <w:bottom w:val="single" w:sz="4" w:space="0" w:color="auto"/>
              <w:right w:val="single" w:sz="4" w:space="0" w:color="auto"/>
            </w:tcBorders>
          </w:tcPr>
          <w:p w:rsidR="00870766" w:rsidRPr="00D1032B" w:rsidRDefault="003C613D" w:rsidP="00441870">
            <w:pPr>
              <w:spacing w:line="300" w:lineRule="auto"/>
              <w:jc w:val="both"/>
              <w:rPr>
                <w:sz w:val="20"/>
                <w:szCs w:val="20"/>
              </w:rPr>
            </w:pPr>
            <w:hyperlink r:id="rId13" w:history="1">
              <w:r w:rsidR="00870766" w:rsidRPr="0099188C">
                <w:rPr>
                  <w:rStyle w:val="Hyperlink"/>
                  <w:sz w:val="20"/>
                  <w:szCs w:val="20"/>
                </w:rPr>
                <w:t>roopkumar2008@gmail.com</w:t>
              </w:r>
            </w:hyperlink>
          </w:p>
        </w:tc>
      </w:tr>
      <w:tr w:rsidR="00870766" w:rsidRPr="002078AC" w:rsidTr="00C33D20">
        <w:tc>
          <w:tcPr>
            <w:tcW w:w="450" w:type="dxa"/>
            <w:tcBorders>
              <w:top w:val="single" w:sz="4" w:space="0" w:color="auto"/>
              <w:left w:val="single" w:sz="4" w:space="0" w:color="auto"/>
              <w:bottom w:val="single" w:sz="4" w:space="0" w:color="auto"/>
              <w:right w:val="single" w:sz="4" w:space="0" w:color="auto"/>
            </w:tcBorders>
          </w:tcPr>
          <w:p w:rsidR="00870766" w:rsidRPr="00D1032B" w:rsidRDefault="00870766" w:rsidP="005D5602">
            <w:pPr>
              <w:spacing w:line="300" w:lineRule="auto"/>
              <w:rPr>
                <w:sz w:val="20"/>
                <w:szCs w:val="20"/>
              </w:rPr>
            </w:pPr>
            <w:r w:rsidRPr="00D1032B">
              <w:rPr>
                <w:sz w:val="20"/>
                <w:szCs w:val="20"/>
              </w:rPr>
              <w:t>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rPr>
                <w:sz w:val="20"/>
                <w:szCs w:val="20"/>
              </w:rPr>
            </w:pPr>
            <w:r>
              <w:rPr>
                <w:sz w:val="20"/>
                <w:szCs w:val="20"/>
              </w:rPr>
              <w:t>Sh. V. Venugopal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rPr>
                <w:sz w:val="20"/>
                <w:szCs w:val="20"/>
              </w:rPr>
            </w:pPr>
            <w:r>
              <w:rPr>
                <w:sz w:val="20"/>
                <w:szCs w:val="20"/>
              </w:rPr>
              <w:t>Dy.G.M. (SO)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jc w:val="both"/>
              <w:rPr>
                <w:sz w:val="20"/>
                <w:szCs w:val="20"/>
              </w:rPr>
            </w:pPr>
            <w:r>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jc w:val="both"/>
              <w:rPr>
                <w:sz w:val="20"/>
                <w:szCs w:val="20"/>
              </w:rPr>
            </w:pPr>
            <w:r>
              <w:rPr>
                <w:sz w:val="20"/>
                <w:szCs w:val="20"/>
              </w:rPr>
              <w:t>9871093902</w:t>
            </w:r>
          </w:p>
        </w:tc>
        <w:tc>
          <w:tcPr>
            <w:tcW w:w="2880" w:type="dxa"/>
            <w:tcBorders>
              <w:top w:val="single" w:sz="4" w:space="0" w:color="auto"/>
              <w:left w:val="single" w:sz="4" w:space="0" w:color="auto"/>
              <w:bottom w:val="single" w:sz="4" w:space="0" w:color="auto"/>
              <w:right w:val="single" w:sz="4" w:space="0" w:color="auto"/>
            </w:tcBorders>
          </w:tcPr>
          <w:p w:rsidR="00870766" w:rsidRPr="00D1032B" w:rsidRDefault="003C613D" w:rsidP="00441870">
            <w:pPr>
              <w:spacing w:line="300" w:lineRule="auto"/>
              <w:jc w:val="both"/>
              <w:rPr>
                <w:color w:val="0000FF"/>
                <w:sz w:val="20"/>
                <w:szCs w:val="20"/>
              </w:rPr>
            </w:pPr>
            <w:hyperlink r:id="rId14" w:history="1">
              <w:r w:rsidR="00870766" w:rsidRPr="00FE1586">
                <w:rPr>
                  <w:rStyle w:val="Hyperlink"/>
                  <w:sz w:val="20"/>
                  <w:szCs w:val="20"/>
                </w:rPr>
                <w:t>venugopal.v1960@yahoo.co.in</w:t>
              </w:r>
            </w:hyperlink>
          </w:p>
        </w:tc>
      </w:tr>
      <w:tr w:rsidR="00870766" w:rsidRPr="002078AC" w:rsidTr="00C33D20">
        <w:tc>
          <w:tcPr>
            <w:tcW w:w="450" w:type="dxa"/>
            <w:tcBorders>
              <w:top w:val="single" w:sz="4" w:space="0" w:color="auto"/>
              <w:left w:val="single" w:sz="4" w:space="0" w:color="auto"/>
              <w:bottom w:val="single" w:sz="4" w:space="0" w:color="auto"/>
              <w:right w:val="single" w:sz="4" w:space="0" w:color="auto"/>
            </w:tcBorders>
          </w:tcPr>
          <w:p w:rsidR="00870766" w:rsidRPr="00D1032B" w:rsidRDefault="00870766" w:rsidP="005D5602">
            <w:pPr>
              <w:spacing w:line="300" w:lineRule="auto"/>
              <w:rPr>
                <w:sz w:val="20"/>
                <w:szCs w:val="20"/>
              </w:rPr>
            </w:pPr>
            <w:r w:rsidRPr="00D1032B">
              <w:rPr>
                <w:sz w:val="20"/>
                <w:szCs w:val="20"/>
              </w:rPr>
              <w:t>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rPr>
                <w:sz w:val="20"/>
                <w:szCs w:val="20"/>
              </w:rPr>
            </w:pPr>
            <w:r>
              <w:rPr>
                <w:sz w:val="20"/>
                <w:szCs w:val="20"/>
              </w:rPr>
              <w:t>Sh. Darshan Singh</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rPr>
                <w:sz w:val="20"/>
                <w:szCs w:val="20"/>
              </w:rPr>
            </w:pPr>
            <w:r>
              <w:rPr>
                <w:sz w:val="20"/>
                <w:szCs w:val="20"/>
              </w:rPr>
              <w:t>Manager (SO)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jc w:val="both"/>
              <w:rPr>
                <w:sz w:val="20"/>
                <w:szCs w:val="20"/>
              </w:rPr>
            </w:pPr>
            <w:r>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jc w:val="both"/>
              <w:rPr>
                <w:sz w:val="20"/>
                <w:szCs w:val="20"/>
              </w:rPr>
            </w:pPr>
            <w:r>
              <w:rPr>
                <w:sz w:val="20"/>
                <w:szCs w:val="20"/>
              </w:rPr>
              <w:t>9999533837</w:t>
            </w:r>
          </w:p>
        </w:tc>
        <w:tc>
          <w:tcPr>
            <w:tcW w:w="2880" w:type="dxa"/>
            <w:tcBorders>
              <w:top w:val="single" w:sz="4" w:space="0" w:color="auto"/>
              <w:left w:val="single" w:sz="4" w:space="0" w:color="auto"/>
              <w:bottom w:val="single" w:sz="4" w:space="0" w:color="auto"/>
              <w:right w:val="single" w:sz="4" w:space="0" w:color="auto"/>
            </w:tcBorders>
          </w:tcPr>
          <w:p w:rsidR="00870766" w:rsidRPr="00D1032B" w:rsidRDefault="003C613D" w:rsidP="00441870">
            <w:pPr>
              <w:spacing w:line="300" w:lineRule="auto"/>
              <w:jc w:val="both"/>
              <w:rPr>
                <w:color w:val="0000FF"/>
                <w:sz w:val="20"/>
                <w:szCs w:val="20"/>
              </w:rPr>
            </w:pPr>
            <w:hyperlink r:id="rId15" w:history="1">
              <w:r w:rsidR="00C33D20" w:rsidRPr="00FE1586">
                <w:rPr>
                  <w:rStyle w:val="Hyperlink"/>
                  <w:sz w:val="20"/>
                  <w:szCs w:val="20"/>
                </w:rPr>
                <w:t>darshansingh.dtl@gmail.com</w:t>
              </w:r>
            </w:hyperlink>
          </w:p>
        </w:tc>
      </w:tr>
      <w:tr w:rsidR="00870766" w:rsidRPr="002078AC" w:rsidTr="00C33D20">
        <w:tc>
          <w:tcPr>
            <w:tcW w:w="450" w:type="dxa"/>
            <w:tcBorders>
              <w:top w:val="single" w:sz="4" w:space="0" w:color="auto"/>
              <w:left w:val="single" w:sz="4" w:space="0" w:color="auto"/>
              <w:bottom w:val="single" w:sz="4" w:space="0" w:color="auto"/>
              <w:right w:val="single" w:sz="4" w:space="0" w:color="auto"/>
            </w:tcBorders>
          </w:tcPr>
          <w:p w:rsidR="00870766" w:rsidRPr="00D1032B" w:rsidRDefault="00870766" w:rsidP="005D5602">
            <w:pPr>
              <w:spacing w:line="300" w:lineRule="auto"/>
              <w:rPr>
                <w:sz w:val="20"/>
                <w:szCs w:val="20"/>
              </w:rPr>
            </w:pPr>
            <w:r w:rsidRPr="00D1032B">
              <w:rPr>
                <w:sz w:val="20"/>
                <w:szCs w:val="20"/>
              </w:rPr>
              <w:t>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rPr>
                <w:sz w:val="20"/>
                <w:szCs w:val="20"/>
              </w:rPr>
            </w:pPr>
            <w:r>
              <w:rPr>
                <w:sz w:val="20"/>
                <w:szCs w:val="20"/>
              </w:rPr>
              <w:t>Sh. Deepak Sharma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rPr>
                <w:sz w:val="20"/>
                <w:szCs w:val="20"/>
              </w:rPr>
            </w:pPr>
            <w:r>
              <w:rPr>
                <w:sz w:val="20"/>
                <w:szCs w:val="20"/>
              </w:rPr>
              <w:t>AM(T), SO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jc w:val="both"/>
              <w:rPr>
                <w:sz w:val="20"/>
                <w:szCs w:val="20"/>
              </w:rPr>
            </w:pPr>
            <w:r>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70766" w:rsidRPr="00D1032B" w:rsidRDefault="00870766" w:rsidP="00441870">
            <w:pPr>
              <w:spacing w:line="300" w:lineRule="auto"/>
              <w:jc w:val="both"/>
              <w:rPr>
                <w:sz w:val="20"/>
                <w:szCs w:val="20"/>
              </w:rPr>
            </w:pPr>
            <w:r>
              <w:rPr>
                <w:sz w:val="20"/>
                <w:szCs w:val="20"/>
              </w:rPr>
              <w:t>9999535008</w:t>
            </w:r>
          </w:p>
        </w:tc>
        <w:tc>
          <w:tcPr>
            <w:tcW w:w="2880" w:type="dxa"/>
            <w:tcBorders>
              <w:top w:val="single" w:sz="4" w:space="0" w:color="auto"/>
              <w:left w:val="single" w:sz="4" w:space="0" w:color="auto"/>
              <w:bottom w:val="single" w:sz="4" w:space="0" w:color="auto"/>
              <w:right w:val="single" w:sz="4" w:space="0" w:color="auto"/>
            </w:tcBorders>
          </w:tcPr>
          <w:p w:rsidR="00870766" w:rsidRPr="00D1032B" w:rsidRDefault="003C613D" w:rsidP="00441870">
            <w:pPr>
              <w:spacing w:line="300" w:lineRule="auto"/>
              <w:jc w:val="both"/>
              <w:rPr>
                <w:color w:val="0000FF"/>
                <w:sz w:val="20"/>
                <w:szCs w:val="20"/>
              </w:rPr>
            </w:pPr>
            <w:hyperlink r:id="rId16" w:history="1">
              <w:r w:rsidR="00C33D20" w:rsidRPr="00FE1586">
                <w:rPr>
                  <w:rStyle w:val="Hyperlink"/>
                  <w:sz w:val="20"/>
                  <w:szCs w:val="20"/>
                </w:rPr>
                <w:t>deepaksharma.dtl@yahoo.co.in</w:t>
              </w:r>
            </w:hyperlink>
          </w:p>
        </w:tc>
      </w:tr>
      <w:tr w:rsidR="00C33D20" w:rsidRPr="002078AC" w:rsidTr="00C33D20">
        <w:trPr>
          <w:trHeight w:val="305"/>
        </w:trPr>
        <w:tc>
          <w:tcPr>
            <w:tcW w:w="450" w:type="dxa"/>
            <w:tcBorders>
              <w:top w:val="single" w:sz="4" w:space="0" w:color="auto"/>
              <w:left w:val="single" w:sz="4" w:space="0" w:color="auto"/>
              <w:bottom w:val="single" w:sz="4" w:space="0" w:color="auto"/>
              <w:right w:val="single" w:sz="4" w:space="0" w:color="auto"/>
            </w:tcBorders>
          </w:tcPr>
          <w:p w:rsidR="00C33D20" w:rsidRPr="00D1032B" w:rsidRDefault="00C33D20" w:rsidP="005D5602">
            <w:pPr>
              <w:spacing w:line="300" w:lineRule="auto"/>
              <w:rPr>
                <w:sz w:val="20"/>
                <w:szCs w:val="20"/>
              </w:rPr>
            </w:pPr>
            <w:r w:rsidRPr="00D1032B">
              <w:rPr>
                <w:sz w:val="20"/>
                <w:szCs w:val="20"/>
              </w:rPr>
              <w:t>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Default="00C33D20" w:rsidP="00441870">
            <w:pPr>
              <w:spacing w:line="300" w:lineRule="auto"/>
              <w:rPr>
                <w:sz w:val="20"/>
                <w:szCs w:val="20"/>
              </w:rPr>
            </w:pPr>
            <w:r>
              <w:rPr>
                <w:sz w:val="20"/>
                <w:szCs w:val="20"/>
              </w:rPr>
              <w:t>Sh. Sanjeev Kumar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AM(T), SO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SLDC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Default="00C33D20" w:rsidP="00441870">
            <w:pPr>
              <w:spacing w:line="300" w:lineRule="auto"/>
              <w:jc w:val="both"/>
              <w:rPr>
                <w:sz w:val="20"/>
                <w:szCs w:val="20"/>
              </w:rPr>
            </w:pPr>
            <w:r>
              <w:rPr>
                <w:sz w:val="20"/>
                <w:szCs w:val="20"/>
              </w:rPr>
              <w:t>9999533917</w:t>
            </w:r>
          </w:p>
        </w:tc>
        <w:tc>
          <w:tcPr>
            <w:tcW w:w="2880" w:type="dxa"/>
            <w:tcBorders>
              <w:top w:val="single" w:sz="4" w:space="0" w:color="auto"/>
              <w:left w:val="single" w:sz="4" w:space="0" w:color="auto"/>
              <w:bottom w:val="single" w:sz="4" w:space="0" w:color="auto"/>
              <w:right w:val="single" w:sz="4" w:space="0" w:color="auto"/>
            </w:tcBorders>
          </w:tcPr>
          <w:p w:rsidR="00C33D20" w:rsidRPr="00D1032B" w:rsidRDefault="00C33D20" w:rsidP="00441870">
            <w:pPr>
              <w:spacing w:line="300" w:lineRule="auto"/>
              <w:jc w:val="both"/>
              <w:rPr>
                <w:color w:val="0000FF"/>
                <w:sz w:val="20"/>
                <w:szCs w:val="20"/>
              </w:rPr>
            </w:pPr>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Pr="00D1032B" w:rsidRDefault="00C33D20" w:rsidP="005D5602">
            <w:pPr>
              <w:spacing w:line="300" w:lineRule="auto"/>
              <w:rPr>
                <w:sz w:val="20"/>
                <w:szCs w:val="20"/>
              </w:rPr>
            </w:pPr>
            <w:r w:rsidRPr="00D1032B">
              <w:rPr>
                <w:sz w:val="20"/>
                <w:szCs w:val="20"/>
              </w:rPr>
              <w:t>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Default="00C33D20" w:rsidP="00441870">
            <w:pPr>
              <w:spacing w:line="300" w:lineRule="auto"/>
              <w:rPr>
                <w:sz w:val="20"/>
                <w:szCs w:val="20"/>
              </w:rPr>
            </w:pPr>
            <w:r>
              <w:rPr>
                <w:sz w:val="20"/>
                <w:szCs w:val="20"/>
              </w:rPr>
              <w:t>Sh. D.G.Salpeper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Default="00C33D20" w:rsidP="00441870">
            <w:pPr>
              <w:spacing w:line="300" w:lineRule="auto"/>
              <w:rPr>
                <w:sz w:val="20"/>
                <w:szCs w:val="20"/>
              </w:rPr>
            </w:pPr>
            <w:r>
              <w:rPr>
                <w:sz w:val="20"/>
                <w:szCs w:val="20"/>
              </w:rPr>
              <w:t>DGM (Comml)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Default="00C33D20" w:rsidP="00441870">
            <w:pPr>
              <w:spacing w:line="300" w:lineRule="auto"/>
              <w:jc w:val="both"/>
              <w:rPr>
                <w:sz w:val="20"/>
                <w:szCs w:val="20"/>
              </w:rPr>
            </w:pPr>
            <w:r>
              <w:rPr>
                <w:sz w:val="20"/>
                <w:szCs w:val="20"/>
              </w:rPr>
              <w:t>NTPC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Default="00C33D20" w:rsidP="00441870">
            <w:pPr>
              <w:spacing w:line="300" w:lineRule="auto"/>
              <w:jc w:val="both"/>
              <w:rPr>
                <w:sz w:val="20"/>
                <w:szCs w:val="20"/>
              </w:rPr>
            </w:pPr>
            <w:r>
              <w:rPr>
                <w:sz w:val="20"/>
                <w:szCs w:val="20"/>
              </w:rPr>
              <w:t>9650990185</w:t>
            </w:r>
          </w:p>
        </w:tc>
        <w:tc>
          <w:tcPr>
            <w:tcW w:w="2880" w:type="dxa"/>
            <w:tcBorders>
              <w:top w:val="single" w:sz="4" w:space="0" w:color="auto"/>
              <w:left w:val="single" w:sz="4" w:space="0" w:color="auto"/>
              <w:bottom w:val="single" w:sz="4" w:space="0" w:color="auto"/>
              <w:right w:val="single" w:sz="4" w:space="0" w:color="auto"/>
            </w:tcBorders>
          </w:tcPr>
          <w:p w:rsidR="00C33D20" w:rsidRDefault="00C33D20" w:rsidP="00441870">
            <w:pPr>
              <w:spacing w:line="300" w:lineRule="auto"/>
              <w:jc w:val="both"/>
              <w:rPr>
                <w:color w:val="0000FF"/>
                <w:sz w:val="20"/>
                <w:szCs w:val="20"/>
              </w:rPr>
            </w:pPr>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Pr="00D1032B" w:rsidRDefault="00C33D20" w:rsidP="005D5602">
            <w:pPr>
              <w:spacing w:line="300" w:lineRule="auto"/>
              <w:rPr>
                <w:sz w:val="20"/>
                <w:szCs w:val="20"/>
              </w:rPr>
            </w:pPr>
            <w:r w:rsidRPr="00D1032B">
              <w:rPr>
                <w:sz w:val="20"/>
                <w:szCs w:val="20"/>
              </w:rPr>
              <w:t>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Default="00C33D20" w:rsidP="00441870">
            <w:pPr>
              <w:spacing w:line="300" w:lineRule="auto"/>
              <w:rPr>
                <w:sz w:val="20"/>
                <w:szCs w:val="20"/>
              </w:rPr>
            </w:pPr>
            <w:r>
              <w:rPr>
                <w:sz w:val="20"/>
                <w:szCs w:val="20"/>
              </w:rPr>
              <w:t>Sh. B.S. Rajput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Default="00C33D20" w:rsidP="00441870">
            <w:pPr>
              <w:spacing w:line="300" w:lineRule="auto"/>
              <w:rPr>
                <w:sz w:val="20"/>
                <w:szCs w:val="20"/>
              </w:rPr>
            </w:pPr>
            <w:r>
              <w:rPr>
                <w:sz w:val="20"/>
                <w:szCs w:val="20"/>
              </w:rPr>
              <w:t>Sr. Manager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Default="00C33D20" w:rsidP="00441870">
            <w:pPr>
              <w:spacing w:line="300" w:lineRule="auto"/>
              <w:jc w:val="both"/>
              <w:rPr>
                <w:sz w:val="20"/>
                <w:szCs w:val="20"/>
              </w:rPr>
            </w:pPr>
            <w:r>
              <w:rPr>
                <w:sz w:val="20"/>
                <w:szCs w:val="20"/>
              </w:rPr>
              <w:t>NTPC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Default="00C33D20" w:rsidP="00441870">
            <w:pPr>
              <w:spacing w:line="300" w:lineRule="auto"/>
              <w:jc w:val="both"/>
              <w:rPr>
                <w:sz w:val="20"/>
                <w:szCs w:val="20"/>
              </w:rPr>
            </w:pPr>
            <w:r>
              <w:rPr>
                <w:sz w:val="20"/>
                <w:szCs w:val="20"/>
              </w:rPr>
              <w:t>9650990632</w:t>
            </w:r>
          </w:p>
        </w:tc>
        <w:tc>
          <w:tcPr>
            <w:tcW w:w="2880" w:type="dxa"/>
            <w:tcBorders>
              <w:top w:val="single" w:sz="4" w:space="0" w:color="auto"/>
              <w:left w:val="single" w:sz="4" w:space="0" w:color="auto"/>
              <w:bottom w:val="single" w:sz="4" w:space="0" w:color="auto"/>
              <w:right w:val="single" w:sz="4" w:space="0" w:color="auto"/>
            </w:tcBorders>
          </w:tcPr>
          <w:p w:rsidR="00C33D20" w:rsidRDefault="003C613D" w:rsidP="00441870">
            <w:pPr>
              <w:spacing w:line="300" w:lineRule="auto"/>
              <w:jc w:val="both"/>
              <w:rPr>
                <w:color w:val="0000FF"/>
                <w:sz w:val="20"/>
                <w:szCs w:val="20"/>
              </w:rPr>
            </w:pPr>
            <w:hyperlink r:id="rId17" w:history="1">
              <w:r w:rsidR="00C33D20" w:rsidRPr="00FE1586">
                <w:rPr>
                  <w:rStyle w:val="Hyperlink"/>
                  <w:sz w:val="20"/>
                  <w:szCs w:val="20"/>
                </w:rPr>
                <w:t>bsrajput01@ntpc.co.in</w:t>
              </w:r>
            </w:hyperlink>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Pr="00D1032B" w:rsidRDefault="00C33D20" w:rsidP="005D5602">
            <w:pPr>
              <w:spacing w:line="300" w:lineRule="auto"/>
              <w:rPr>
                <w:sz w:val="20"/>
                <w:szCs w:val="20"/>
              </w:rPr>
            </w:pPr>
            <w:r w:rsidRPr="00D1032B">
              <w:rPr>
                <w:sz w:val="20"/>
                <w:szCs w:val="20"/>
              </w:rPr>
              <w:t>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CB52CF">
            <w:pPr>
              <w:spacing w:line="300" w:lineRule="auto"/>
              <w:rPr>
                <w:sz w:val="20"/>
                <w:szCs w:val="20"/>
              </w:rPr>
            </w:pPr>
            <w:r>
              <w:rPr>
                <w:sz w:val="20"/>
                <w:szCs w:val="20"/>
              </w:rPr>
              <w:t>Ms S</w:t>
            </w:r>
            <w:r w:rsidR="00CB52CF">
              <w:rPr>
                <w:sz w:val="20"/>
                <w:szCs w:val="20"/>
              </w:rPr>
              <w:t>hilpa</w:t>
            </w:r>
            <w:r>
              <w:rPr>
                <w:sz w:val="20"/>
                <w:szCs w:val="20"/>
              </w:rPr>
              <w:t xml:space="preserve"> Agrawal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Dy. Manager (Comml)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NTPC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9650992680</w:t>
            </w:r>
          </w:p>
        </w:tc>
        <w:tc>
          <w:tcPr>
            <w:tcW w:w="2880" w:type="dxa"/>
            <w:tcBorders>
              <w:top w:val="single" w:sz="4" w:space="0" w:color="auto"/>
              <w:left w:val="single" w:sz="4" w:space="0" w:color="auto"/>
              <w:bottom w:val="single" w:sz="4" w:space="0" w:color="auto"/>
              <w:right w:val="single" w:sz="4" w:space="0" w:color="auto"/>
            </w:tcBorders>
          </w:tcPr>
          <w:p w:rsidR="00C33D20" w:rsidRPr="00D1032B" w:rsidRDefault="00C33D20" w:rsidP="00441870">
            <w:pPr>
              <w:spacing w:line="300" w:lineRule="auto"/>
              <w:jc w:val="both"/>
              <w:rPr>
                <w:color w:val="0000FF"/>
                <w:sz w:val="20"/>
                <w:szCs w:val="20"/>
              </w:rPr>
            </w:pPr>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Pr="00D1032B" w:rsidRDefault="00C33D20" w:rsidP="005D5602">
            <w:pPr>
              <w:spacing w:line="300" w:lineRule="auto"/>
              <w:rPr>
                <w:sz w:val="20"/>
                <w:szCs w:val="20"/>
              </w:rPr>
            </w:pPr>
            <w:r w:rsidRPr="00D1032B">
              <w:rPr>
                <w:sz w:val="20"/>
                <w:szCs w:val="20"/>
              </w:rPr>
              <w:t>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Sh. N.N. Sadasivan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DyG.M.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APCPL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9650990848</w:t>
            </w:r>
          </w:p>
        </w:tc>
        <w:tc>
          <w:tcPr>
            <w:tcW w:w="2880" w:type="dxa"/>
            <w:tcBorders>
              <w:top w:val="single" w:sz="4" w:space="0" w:color="auto"/>
              <w:left w:val="single" w:sz="4" w:space="0" w:color="auto"/>
              <w:bottom w:val="single" w:sz="4" w:space="0" w:color="auto"/>
              <w:right w:val="single" w:sz="4" w:space="0" w:color="auto"/>
            </w:tcBorders>
          </w:tcPr>
          <w:p w:rsidR="00C33D20" w:rsidRPr="00D1032B" w:rsidRDefault="003C613D" w:rsidP="00441870">
            <w:pPr>
              <w:spacing w:line="300" w:lineRule="auto"/>
              <w:jc w:val="both"/>
              <w:rPr>
                <w:color w:val="0000FF"/>
                <w:sz w:val="20"/>
                <w:szCs w:val="20"/>
              </w:rPr>
            </w:pPr>
            <w:hyperlink r:id="rId18" w:history="1">
              <w:r w:rsidR="00C33D20" w:rsidRPr="00FE1586">
                <w:rPr>
                  <w:rStyle w:val="Hyperlink"/>
                  <w:sz w:val="20"/>
                  <w:szCs w:val="20"/>
                </w:rPr>
                <w:t>nnsadasivan@gmail.com</w:t>
              </w:r>
            </w:hyperlink>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Pr="00D1032B" w:rsidRDefault="00C33D20" w:rsidP="005D5602">
            <w:pPr>
              <w:spacing w:line="300" w:lineRule="auto"/>
              <w:rPr>
                <w:sz w:val="20"/>
                <w:szCs w:val="20"/>
              </w:rPr>
            </w:pPr>
            <w:r w:rsidRPr="00D1032B">
              <w:rPr>
                <w:sz w:val="20"/>
                <w:szCs w:val="20"/>
              </w:rPr>
              <w:t>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Sh. P. Mediratta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DGM(O&amp;M)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APCPL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9416212411</w:t>
            </w:r>
          </w:p>
        </w:tc>
        <w:tc>
          <w:tcPr>
            <w:tcW w:w="2880" w:type="dxa"/>
            <w:tcBorders>
              <w:top w:val="single" w:sz="4" w:space="0" w:color="auto"/>
              <w:left w:val="single" w:sz="4" w:space="0" w:color="auto"/>
              <w:bottom w:val="single" w:sz="4" w:space="0" w:color="auto"/>
              <w:right w:val="single" w:sz="4" w:space="0" w:color="auto"/>
            </w:tcBorders>
          </w:tcPr>
          <w:p w:rsidR="00C33D20" w:rsidRPr="00D1032B" w:rsidRDefault="003C613D" w:rsidP="00441870">
            <w:pPr>
              <w:spacing w:line="300" w:lineRule="auto"/>
              <w:jc w:val="both"/>
              <w:rPr>
                <w:color w:val="0000FF"/>
                <w:sz w:val="20"/>
                <w:szCs w:val="20"/>
              </w:rPr>
            </w:pPr>
            <w:hyperlink r:id="rId19" w:history="1">
              <w:r w:rsidR="00C33D20" w:rsidRPr="00FE1586">
                <w:rPr>
                  <w:rStyle w:val="Hyperlink"/>
                  <w:sz w:val="20"/>
                  <w:szCs w:val="20"/>
                </w:rPr>
                <w:t>pmediratta@ntpc.co.in</w:t>
              </w:r>
            </w:hyperlink>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Pr="008A3AF5" w:rsidRDefault="00C33D20" w:rsidP="005D5602">
            <w:pPr>
              <w:jc w:val="both"/>
              <w:rPr>
                <w:sz w:val="20"/>
                <w:szCs w:val="20"/>
              </w:rPr>
            </w:pPr>
            <w:r w:rsidRPr="008A3AF5">
              <w:rPr>
                <w:sz w:val="20"/>
                <w:szCs w:val="20"/>
              </w:rPr>
              <w:t>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Sh. S.K. Samui</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AEM(Comml)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APCPL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9650990432</w:t>
            </w:r>
          </w:p>
        </w:tc>
        <w:tc>
          <w:tcPr>
            <w:tcW w:w="2880" w:type="dxa"/>
            <w:tcBorders>
              <w:top w:val="single" w:sz="4" w:space="0" w:color="auto"/>
              <w:left w:val="single" w:sz="4" w:space="0" w:color="auto"/>
              <w:bottom w:val="single" w:sz="4" w:space="0" w:color="auto"/>
              <w:right w:val="single" w:sz="4" w:space="0" w:color="auto"/>
            </w:tcBorders>
          </w:tcPr>
          <w:p w:rsidR="00C33D20" w:rsidRPr="00D1032B" w:rsidRDefault="00C33D20" w:rsidP="00441870">
            <w:pPr>
              <w:spacing w:line="300" w:lineRule="auto"/>
              <w:jc w:val="both"/>
              <w:rPr>
                <w:color w:val="0000FF"/>
                <w:sz w:val="20"/>
                <w:szCs w:val="20"/>
              </w:rPr>
            </w:pPr>
            <w:r>
              <w:rPr>
                <w:color w:val="0000FF"/>
                <w:sz w:val="20"/>
                <w:szCs w:val="20"/>
              </w:rPr>
              <w:t>sksamui@gmail.com</w:t>
            </w:r>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Pr="008A3AF5" w:rsidRDefault="00C33D20" w:rsidP="005D5602">
            <w:pPr>
              <w:jc w:val="both"/>
              <w:rPr>
                <w:sz w:val="20"/>
                <w:szCs w:val="20"/>
              </w:rPr>
            </w:pPr>
            <w:r w:rsidRPr="008A3AF5">
              <w:rPr>
                <w:sz w:val="20"/>
                <w:szCs w:val="20"/>
              </w:rPr>
              <w:t>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Sh.S.K.Grover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AGM(OS)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APCPL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9650999936</w:t>
            </w:r>
          </w:p>
        </w:tc>
        <w:tc>
          <w:tcPr>
            <w:tcW w:w="2880" w:type="dxa"/>
            <w:tcBorders>
              <w:top w:val="single" w:sz="4" w:space="0" w:color="auto"/>
              <w:left w:val="single" w:sz="4" w:space="0" w:color="auto"/>
              <w:bottom w:val="single" w:sz="4" w:space="0" w:color="auto"/>
              <w:right w:val="single" w:sz="4" w:space="0" w:color="auto"/>
            </w:tcBorders>
          </w:tcPr>
          <w:p w:rsidR="00C33D20" w:rsidRPr="00D1032B" w:rsidRDefault="003C613D" w:rsidP="00441870">
            <w:pPr>
              <w:spacing w:line="300" w:lineRule="auto"/>
              <w:jc w:val="both"/>
              <w:rPr>
                <w:color w:val="0000FF"/>
                <w:sz w:val="20"/>
                <w:szCs w:val="20"/>
              </w:rPr>
            </w:pPr>
            <w:hyperlink r:id="rId20" w:history="1">
              <w:r w:rsidR="00C33D20" w:rsidRPr="00FE1586">
                <w:rPr>
                  <w:rStyle w:val="Hyperlink"/>
                  <w:sz w:val="20"/>
                  <w:szCs w:val="20"/>
                </w:rPr>
                <w:t>sugrover@gmail.com</w:t>
              </w:r>
            </w:hyperlink>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Pr="008A3AF5" w:rsidRDefault="00C33D20" w:rsidP="005D5602">
            <w:pPr>
              <w:jc w:val="both"/>
              <w:rPr>
                <w:sz w:val="20"/>
                <w:szCs w:val="20"/>
              </w:rPr>
            </w:pPr>
            <w:r w:rsidRPr="008A3AF5">
              <w:rPr>
                <w:sz w:val="20"/>
                <w:szCs w:val="20"/>
              </w:rPr>
              <w:t>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 xml:space="preserve">Sh. Ajay Kumar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Vice President (PP&amp;NM)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BRPL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9350683910</w:t>
            </w:r>
          </w:p>
        </w:tc>
        <w:tc>
          <w:tcPr>
            <w:tcW w:w="2880" w:type="dxa"/>
            <w:tcBorders>
              <w:top w:val="single" w:sz="4" w:space="0" w:color="auto"/>
              <w:left w:val="single" w:sz="4" w:space="0" w:color="auto"/>
              <w:bottom w:val="single" w:sz="4" w:space="0" w:color="auto"/>
              <w:right w:val="single" w:sz="4" w:space="0" w:color="auto"/>
            </w:tcBorders>
          </w:tcPr>
          <w:p w:rsidR="00C33D20" w:rsidRPr="00D1032B" w:rsidRDefault="003C613D" w:rsidP="00441870">
            <w:pPr>
              <w:spacing w:line="300" w:lineRule="auto"/>
              <w:jc w:val="both"/>
              <w:rPr>
                <w:sz w:val="20"/>
                <w:szCs w:val="20"/>
              </w:rPr>
            </w:pPr>
            <w:hyperlink r:id="rId21" w:history="1">
              <w:r w:rsidR="00C33D20" w:rsidRPr="00FE1586">
                <w:rPr>
                  <w:rStyle w:val="Hyperlink"/>
                  <w:sz w:val="20"/>
                  <w:szCs w:val="20"/>
                </w:rPr>
                <w:t>ajai.i.kumar@relianceada.com</w:t>
              </w:r>
            </w:hyperlink>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Pr="008A3AF5" w:rsidRDefault="00C33D20" w:rsidP="005D5602">
            <w:pPr>
              <w:jc w:val="both"/>
              <w:rPr>
                <w:sz w:val="20"/>
                <w:szCs w:val="20"/>
              </w:rPr>
            </w:pPr>
            <w:r w:rsidRPr="008A3AF5">
              <w:rPr>
                <w:sz w:val="20"/>
                <w:szCs w:val="20"/>
              </w:rPr>
              <w:t>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sidRPr="00D1032B">
              <w:rPr>
                <w:sz w:val="20"/>
                <w:szCs w:val="20"/>
              </w:rPr>
              <w:t>Sh. Ashis Kumar Dutta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sidRPr="00D1032B">
              <w:rPr>
                <w:sz w:val="20"/>
                <w:szCs w:val="20"/>
              </w:rPr>
              <w:t>A.G.M.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sidRPr="00D1032B">
              <w:rPr>
                <w:sz w:val="20"/>
                <w:szCs w:val="20"/>
              </w:rPr>
              <w:t>TPDDL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sidRPr="00D1032B">
              <w:rPr>
                <w:sz w:val="20"/>
                <w:szCs w:val="20"/>
              </w:rPr>
              <w:t>9871798566</w:t>
            </w:r>
          </w:p>
        </w:tc>
        <w:tc>
          <w:tcPr>
            <w:tcW w:w="2880" w:type="dxa"/>
            <w:tcBorders>
              <w:top w:val="single" w:sz="4" w:space="0" w:color="auto"/>
              <w:left w:val="single" w:sz="4" w:space="0" w:color="auto"/>
              <w:bottom w:val="single" w:sz="4" w:space="0" w:color="auto"/>
              <w:right w:val="single" w:sz="4" w:space="0" w:color="auto"/>
            </w:tcBorders>
          </w:tcPr>
          <w:p w:rsidR="00C33D20" w:rsidRPr="00D1032B" w:rsidRDefault="003C613D" w:rsidP="00441870">
            <w:pPr>
              <w:spacing w:line="300" w:lineRule="auto"/>
              <w:jc w:val="both"/>
              <w:rPr>
                <w:color w:val="0000FF"/>
                <w:sz w:val="20"/>
                <w:szCs w:val="20"/>
              </w:rPr>
            </w:pPr>
            <w:hyperlink r:id="rId22" w:history="1">
              <w:r w:rsidR="00C33D20" w:rsidRPr="00D1032B">
                <w:rPr>
                  <w:rStyle w:val="Hyperlink"/>
                  <w:sz w:val="20"/>
                  <w:szCs w:val="20"/>
                </w:rPr>
                <w:t>ashis.dutta@tatapower-ddl.com</w:t>
              </w:r>
            </w:hyperlink>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Pr="008A3AF5" w:rsidRDefault="00C33D20" w:rsidP="00786A12">
            <w:pPr>
              <w:jc w:val="both"/>
              <w:rPr>
                <w:sz w:val="20"/>
                <w:szCs w:val="20"/>
              </w:rPr>
            </w:pPr>
            <w:r w:rsidRPr="008A3AF5">
              <w:rPr>
                <w:sz w:val="20"/>
                <w:szCs w:val="20"/>
              </w:rPr>
              <w:t>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Sh. Kapeesh Rustogi</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Manager(PMG)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TPDDL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9717354212</w:t>
            </w:r>
          </w:p>
        </w:tc>
        <w:tc>
          <w:tcPr>
            <w:tcW w:w="2880" w:type="dxa"/>
            <w:tcBorders>
              <w:top w:val="single" w:sz="4" w:space="0" w:color="auto"/>
              <w:left w:val="single" w:sz="4" w:space="0" w:color="auto"/>
              <w:bottom w:val="single" w:sz="4" w:space="0" w:color="auto"/>
              <w:right w:val="single" w:sz="4" w:space="0" w:color="auto"/>
            </w:tcBorders>
          </w:tcPr>
          <w:p w:rsidR="00C33D20" w:rsidRPr="00D1032B" w:rsidRDefault="00C33D20" w:rsidP="00441870">
            <w:pPr>
              <w:spacing w:line="300" w:lineRule="auto"/>
              <w:jc w:val="both"/>
              <w:rPr>
                <w:color w:val="0000FF"/>
                <w:sz w:val="20"/>
                <w:szCs w:val="20"/>
              </w:rPr>
            </w:pPr>
            <w:r>
              <w:rPr>
                <w:color w:val="0000FF"/>
                <w:sz w:val="20"/>
                <w:szCs w:val="20"/>
              </w:rPr>
              <w:t>kapeesh.rustogi@tatapower-ddl.com</w:t>
            </w:r>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Pr="008A3AF5" w:rsidRDefault="00C33D20" w:rsidP="00786A12">
            <w:pPr>
              <w:jc w:val="both"/>
              <w:rPr>
                <w:sz w:val="20"/>
                <w:szCs w:val="20"/>
              </w:rPr>
            </w:pPr>
            <w:r w:rsidRPr="008A3AF5">
              <w:rPr>
                <w:sz w:val="20"/>
                <w:szCs w:val="20"/>
              </w:rPr>
              <w:t>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Sh. Puneet Munjal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Sr. G.M. (PMC&amp;S)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TPDDL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9818100642</w:t>
            </w:r>
          </w:p>
        </w:tc>
        <w:tc>
          <w:tcPr>
            <w:tcW w:w="2880" w:type="dxa"/>
            <w:tcBorders>
              <w:top w:val="single" w:sz="4" w:space="0" w:color="auto"/>
              <w:left w:val="single" w:sz="4" w:space="0" w:color="auto"/>
              <w:bottom w:val="single" w:sz="4" w:space="0" w:color="auto"/>
              <w:right w:val="single" w:sz="4" w:space="0" w:color="auto"/>
            </w:tcBorders>
          </w:tcPr>
          <w:p w:rsidR="00C33D20" w:rsidRPr="00D1032B" w:rsidRDefault="003C613D" w:rsidP="00441870">
            <w:pPr>
              <w:spacing w:line="300" w:lineRule="auto"/>
              <w:jc w:val="both"/>
              <w:rPr>
                <w:color w:val="0000FF"/>
                <w:sz w:val="20"/>
                <w:szCs w:val="20"/>
              </w:rPr>
            </w:pPr>
            <w:hyperlink r:id="rId23" w:history="1">
              <w:r w:rsidR="00C33D20" w:rsidRPr="00FE1586">
                <w:rPr>
                  <w:rStyle w:val="Hyperlink"/>
                  <w:sz w:val="20"/>
                  <w:szCs w:val="20"/>
                </w:rPr>
                <w:t>puneet.munjal@tatapower-ddl.com</w:t>
              </w:r>
            </w:hyperlink>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Pr="008A3AF5" w:rsidRDefault="00C33D20" w:rsidP="00786A12">
            <w:pPr>
              <w:jc w:val="both"/>
              <w:rPr>
                <w:sz w:val="20"/>
                <w:szCs w:val="20"/>
              </w:rPr>
            </w:pPr>
            <w:r w:rsidRPr="008A3AF5">
              <w:rPr>
                <w:sz w:val="20"/>
                <w:szCs w:val="20"/>
              </w:rPr>
              <w:t>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sidRPr="00D1032B">
              <w:rPr>
                <w:sz w:val="20"/>
                <w:szCs w:val="20"/>
              </w:rPr>
              <w:t>Sh. Sunil Kakkar</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sidRPr="00D1032B">
              <w:rPr>
                <w:sz w:val="20"/>
                <w:szCs w:val="20"/>
              </w:rPr>
              <w:t>AVP (PMG)</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sidRPr="00D1032B">
              <w:rPr>
                <w:sz w:val="20"/>
                <w:szCs w:val="20"/>
              </w:rPr>
              <w:t>BYPL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sidRPr="00D1032B">
              <w:rPr>
                <w:sz w:val="20"/>
                <w:szCs w:val="20"/>
              </w:rPr>
              <w:t>9312147042</w:t>
            </w:r>
          </w:p>
        </w:tc>
        <w:tc>
          <w:tcPr>
            <w:tcW w:w="2880" w:type="dxa"/>
            <w:tcBorders>
              <w:top w:val="single" w:sz="4" w:space="0" w:color="auto"/>
              <w:left w:val="single" w:sz="4" w:space="0" w:color="auto"/>
              <w:bottom w:val="single" w:sz="4" w:space="0" w:color="auto"/>
              <w:right w:val="single" w:sz="4" w:space="0" w:color="auto"/>
            </w:tcBorders>
          </w:tcPr>
          <w:p w:rsidR="00C33D20" w:rsidRPr="00D1032B" w:rsidRDefault="003C613D" w:rsidP="00441870">
            <w:pPr>
              <w:spacing w:line="300" w:lineRule="auto"/>
              <w:jc w:val="both"/>
              <w:rPr>
                <w:color w:val="0000FF"/>
                <w:sz w:val="20"/>
                <w:szCs w:val="20"/>
              </w:rPr>
            </w:pPr>
            <w:hyperlink r:id="rId24" w:history="1">
              <w:r w:rsidR="00C33D20" w:rsidRPr="00D1032B">
                <w:rPr>
                  <w:rStyle w:val="Hyperlink"/>
                  <w:sz w:val="20"/>
                  <w:szCs w:val="20"/>
                </w:rPr>
                <w:t>sunil.kakar@relianceada.com</w:t>
              </w:r>
            </w:hyperlink>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Pr="008A3AF5" w:rsidRDefault="00C33D20" w:rsidP="00786A12">
            <w:pPr>
              <w:jc w:val="both"/>
              <w:rPr>
                <w:sz w:val="20"/>
                <w:szCs w:val="20"/>
              </w:rPr>
            </w:pPr>
            <w:r>
              <w:rPr>
                <w:sz w:val="20"/>
                <w:szCs w:val="20"/>
              </w:rPr>
              <w:t>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Default="00C33D20" w:rsidP="00441870">
            <w:pPr>
              <w:spacing w:line="300" w:lineRule="auto"/>
              <w:rPr>
                <w:sz w:val="20"/>
                <w:szCs w:val="20"/>
              </w:rPr>
            </w:pPr>
            <w:r>
              <w:rPr>
                <w:sz w:val="20"/>
                <w:szCs w:val="20"/>
              </w:rPr>
              <w:t>Sh. Haridas Maity</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Sr. Manager</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BYPL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Default="00C33D20" w:rsidP="00441870">
            <w:pPr>
              <w:spacing w:line="300" w:lineRule="auto"/>
              <w:jc w:val="both"/>
              <w:rPr>
                <w:sz w:val="20"/>
                <w:szCs w:val="20"/>
              </w:rPr>
            </w:pPr>
            <w:r>
              <w:rPr>
                <w:sz w:val="20"/>
                <w:szCs w:val="20"/>
              </w:rPr>
              <w:t>9350110156</w:t>
            </w:r>
          </w:p>
        </w:tc>
        <w:tc>
          <w:tcPr>
            <w:tcW w:w="2880" w:type="dxa"/>
            <w:tcBorders>
              <w:top w:val="single" w:sz="4" w:space="0" w:color="auto"/>
              <w:left w:val="single" w:sz="4" w:space="0" w:color="auto"/>
              <w:bottom w:val="single" w:sz="4" w:space="0" w:color="auto"/>
              <w:right w:val="single" w:sz="4" w:space="0" w:color="auto"/>
            </w:tcBorders>
          </w:tcPr>
          <w:p w:rsidR="00C33D20" w:rsidRDefault="003C613D" w:rsidP="00441870">
            <w:pPr>
              <w:spacing w:line="300" w:lineRule="auto"/>
              <w:jc w:val="both"/>
              <w:rPr>
                <w:color w:val="0000FF"/>
                <w:sz w:val="20"/>
                <w:szCs w:val="20"/>
              </w:rPr>
            </w:pPr>
            <w:hyperlink r:id="rId25" w:history="1">
              <w:r w:rsidR="00C33D20" w:rsidRPr="00FE1586">
                <w:rPr>
                  <w:rStyle w:val="Hyperlink"/>
                  <w:sz w:val="20"/>
                  <w:szCs w:val="20"/>
                </w:rPr>
                <w:t>haridas.maity@relianceada.com</w:t>
              </w:r>
            </w:hyperlink>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Default="00C33D20" w:rsidP="00786A12">
            <w:pPr>
              <w:jc w:val="both"/>
              <w:rPr>
                <w:sz w:val="20"/>
                <w:szCs w:val="20"/>
              </w:rPr>
            </w:pPr>
            <w:r>
              <w:rPr>
                <w:sz w:val="20"/>
                <w:szCs w:val="20"/>
              </w:rPr>
              <w:t>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C33D20">
            <w:pPr>
              <w:spacing w:line="300" w:lineRule="auto"/>
              <w:rPr>
                <w:sz w:val="20"/>
                <w:szCs w:val="20"/>
              </w:rPr>
            </w:pPr>
            <w:r>
              <w:rPr>
                <w:sz w:val="20"/>
                <w:szCs w:val="20"/>
              </w:rPr>
              <w:t>Syed K. Alam</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Dy. Director (T&amp;D)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DERC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9999533896</w:t>
            </w:r>
          </w:p>
        </w:tc>
        <w:tc>
          <w:tcPr>
            <w:tcW w:w="2880" w:type="dxa"/>
            <w:tcBorders>
              <w:top w:val="single" w:sz="4" w:space="0" w:color="auto"/>
              <w:left w:val="single" w:sz="4" w:space="0" w:color="auto"/>
              <w:bottom w:val="single" w:sz="4" w:space="0" w:color="auto"/>
              <w:right w:val="single" w:sz="4" w:space="0" w:color="auto"/>
            </w:tcBorders>
          </w:tcPr>
          <w:p w:rsidR="00C33D20" w:rsidRPr="00D1032B" w:rsidRDefault="00C33D20" w:rsidP="00441870">
            <w:pPr>
              <w:spacing w:line="300" w:lineRule="auto"/>
              <w:jc w:val="both"/>
              <w:rPr>
                <w:color w:val="0000FF"/>
                <w:sz w:val="20"/>
                <w:szCs w:val="20"/>
              </w:rPr>
            </w:pPr>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Default="00C33D20" w:rsidP="00786A12">
            <w:pPr>
              <w:jc w:val="both"/>
              <w:rPr>
                <w:sz w:val="20"/>
                <w:szCs w:val="20"/>
              </w:rPr>
            </w:pPr>
            <w:r>
              <w:rPr>
                <w:sz w:val="20"/>
                <w:szCs w:val="20"/>
              </w:rPr>
              <w:t>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sidRPr="00D1032B">
              <w:rPr>
                <w:sz w:val="20"/>
                <w:szCs w:val="20"/>
              </w:rPr>
              <w:t>Sh. K.S. Meena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XEN</w:t>
            </w:r>
            <w:r w:rsidRPr="00D1032B">
              <w:rPr>
                <w:sz w:val="20"/>
                <w:szCs w:val="20"/>
              </w:rPr>
              <w:t>(SO)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sidRPr="00D1032B">
              <w:rPr>
                <w:sz w:val="20"/>
                <w:szCs w:val="20"/>
              </w:rPr>
              <w:t>NDMC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sidRPr="00D1032B">
              <w:rPr>
                <w:sz w:val="20"/>
                <w:szCs w:val="20"/>
              </w:rPr>
              <w:t>9871798566</w:t>
            </w:r>
          </w:p>
        </w:tc>
        <w:tc>
          <w:tcPr>
            <w:tcW w:w="2880" w:type="dxa"/>
            <w:tcBorders>
              <w:top w:val="single" w:sz="4" w:space="0" w:color="auto"/>
              <w:left w:val="single" w:sz="4" w:space="0" w:color="auto"/>
              <w:bottom w:val="single" w:sz="4" w:space="0" w:color="auto"/>
              <w:right w:val="single" w:sz="4" w:space="0" w:color="auto"/>
            </w:tcBorders>
          </w:tcPr>
          <w:p w:rsidR="00C33D20" w:rsidRPr="00D1032B" w:rsidRDefault="00C33D20" w:rsidP="00441870">
            <w:pPr>
              <w:spacing w:line="300" w:lineRule="auto"/>
              <w:jc w:val="both"/>
              <w:rPr>
                <w:color w:val="0000FF"/>
                <w:sz w:val="20"/>
                <w:szCs w:val="20"/>
              </w:rPr>
            </w:pPr>
            <w:r w:rsidRPr="00D1032B">
              <w:rPr>
                <w:color w:val="0000FF"/>
                <w:sz w:val="20"/>
                <w:szCs w:val="20"/>
              </w:rPr>
              <w:t>meenaks24@rediffmail.com</w:t>
            </w:r>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Default="00C33D20" w:rsidP="00786A12">
            <w:pPr>
              <w:jc w:val="both"/>
              <w:rPr>
                <w:sz w:val="20"/>
                <w:szCs w:val="20"/>
              </w:rPr>
            </w:pPr>
            <w:r>
              <w:rPr>
                <w:sz w:val="20"/>
                <w:szCs w:val="20"/>
              </w:rPr>
              <w:t>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Sh. Madanpal</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EE-SLDC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NDMC</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9868115524</w:t>
            </w:r>
          </w:p>
        </w:tc>
        <w:tc>
          <w:tcPr>
            <w:tcW w:w="2880" w:type="dxa"/>
            <w:tcBorders>
              <w:top w:val="single" w:sz="4" w:space="0" w:color="auto"/>
              <w:left w:val="single" w:sz="4" w:space="0" w:color="auto"/>
              <w:bottom w:val="single" w:sz="4" w:space="0" w:color="auto"/>
              <w:right w:val="single" w:sz="4" w:space="0" w:color="auto"/>
            </w:tcBorders>
          </w:tcPr>
          <w:p w:rsidR="00C33D20" w:rsidRPr="00D1032B" w:rsidRDefault="003C613D" w:rsidP="00441870">
            <w:pPr>
              <w:spacing w:line="300" w:lineRule="auto"/>
              <w:jc w:val="both"/>
              <w:rPr>
                <w:color w:val="0000FF"/>
                <w:sz w:val="20"/>
                <w:szCs w:val="20"/>
              </w:rPr>
            </w:pPr>
            <w:hyperlink r:id="rId26" w:history="1">
              <w:r w:rsidR="00C33D20" w:rsidRPr="00FE1586">
                <w:rPr>
                  <w:rStyle w:val="Hyperlink"/>
                  <w:sz w:val="20"/>
                  <w:szCs w:val="20"/>
                </w:rPr>
                <w:t>madanpalndmc@rediffmail.com</w:t>
              </w:r>
            </w:hyperlink>
          </w:p>
        </w:tc>
      </w:tr>
      <w:tr w:rsidR="00C33D20" w:rsidRPr="002078AC" w:rsidTr="00C33D20">
        <w:tc>
          <w:tcPr>
            <w:tcW w:w="450" w:type="dxa"/>
            <w:tcBorders>
              <w:top w:val="single" w:sz="4" w:space="0" w:color="auto"/>
              <w:left w:val="single" w:sz="4" w:space="0" w:color="auto"/>
              <w:bottom w:val="single" w:sz="4" w:space="0" w:color="auto"/>
              <w:right w:val="single" w:sz="4" w:space="0" w:color="auto"/>
            </w:tcBorders>
          </w:tcPr>
          <w:p w:rsidR="00C33D20" w:rsidRDefault="00C33D20" w:rsidP="00786A12">
            <w:pPr>
              <w:jc w:val="both"/>
              <w:rPr>
                <w:sz w:val="20"/>
                <w:szCs w:val="20"/>
              </w:rPr>
            </w:pPr>
            <w:r>
              <w:rPr>
                <w:sz w:val="20"/>
                <w:szCs w:val="20"/>
              </w:rPr>
              <w:t>24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Sh. Mohit Sharma</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rPr>
                <w:sz w:val="20"/>
                <w:szCs w:val="20"/>
              </w:rPr>
            </w:pPr>
            <w:r>
              <w:rPr>
                <w:sz w:val="20"/>
                <w:szCs w:val="20"/>
              </w:rPr>
              <w:t>GNCTD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33D20" w:rsidRPr="00D1032B" w:rsidRDefault="00C33D20" w:rsidP="00441870">
            <w:pPr>
              <w:spacing w:line="300" w:lineRule="auto"/>
              <w:jc w:val="both"/>
              <w:rPr>
                <w:sz w:val="20"/>
                <w:szCs w:val="20"/>
              </w:rPr>
            </w:pPr>
            <w:r>
              <w:rPr>
                <w:sz w:val="20"/>
                <w:szCs w:val="20"/>
              </w:rPr>
              <w:t>23392791</w:t>
            </w:r>
          </w:p>
        </w:tc>
        <w:tc>
          <w:tcPr>
            <w:tcW w:w="2880" w:type="dxa"/>
            <w:tcBorders>
              <w:top w:val="single" w:sz="4" w:space="0" w:color="auto"/>
              <w:left w:val="single" w:sz="4" w:space="0" w:color="auto"/>
              <w:bottom w:val="single" w:sz="4" w:space="0" w:color="auto"/>
              <w:right w:val="single" w:sz="4" w:space="0" w:color="auto"/>
            </w:tcBorders>
          </w:tcPr>
          <w:p w:rsidR="00C33D20" w:rsidRDefault="00C33D20" w:rsidP="00441870">
            <w:pPr>
              <w:spacing w:line="300" w:lineRule="auto"/>
              <w:jc w:val="both"/>
              <w:rPr>
                <w:color w:val="0000FF"/>
                <w:sz w:val="20"/>
                <w:szCs w:val="20"/>
              </w:rPr>
            </w:pPr>
          </w:p>
        </w:tc>
      </w:tr>
    </w:tbl>
    <w:p w:rsidR="007958D1" w:rsidRDefault="007958D1" w:rsidP="007958D1"/>
    <w:sectPr w:rsidR="007958D1" w:rsidSect="008E315F">
      <w:pgSz w:w="11909" w:h="16834" w:code="9"/>
      <w:pgMar w:top="1008" w:right="1440" w:bottom="864" w:left="144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31" w:rsidRDefault="00A90531">
      <w:r>
        <w:separator/>
      </w:r>
    </w:p>
  </w:endnote>
  <w:endnote w:type="continuationSeparator" w:id="1">
    <w:p w:rsidR="00A90531" w:rsidRDefault="00A90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31" w:rsidRDefault="00A90531">
      <w:r>
        <w:separator/>
      </w:r>
    </w:p>
  </w:footnote>
  <w:footnote w:type="continuationSeparator" w:id="1">
    <w:p w:rsidR="00A90531" w:rsidRDefault="00A90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518"/>
    <w:multiLevelType w:val="hybridMultilevel"/>
    <w:tmpl w:val="4014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D5BF6"/>
    <w:multiLevelType w:val="hybridMultilevel"/>
    <w:tmpl w:val="DF4C1E42"/>
    <w:lvl w:ilvl="0" w:tplc="27C4DC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256126"/>
    <w:multiLevelType w:val="hybridMultilevel"/>
    <w:tmpl w:val="540E2946"/>
    <w:lvl w:ilvl="0" w:tplc="0409000F">
      <w:start w:val="1"/>
      <w:numFmt w:val="decimal"/>
      <w:lvlText w:val="%1."/>
      <w:lvlJc w:val="left"/>
      <w:pPr>
        <w:tabs>
          <w:tab w:val="num" w:pos="720"/>
        </w:tabs>
        <w:ind w:left="720" w:hanging="360"/>
      </w:pPr>
    </w:lvl>
    <w:lvl w:ilvl="1" w:tplc="C026ECE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303B75"/>
    <w:multiLevelType w:val="hybridMultilevel"/>
    <w:tmpl w:val="737AA7B6"/>
    <w:lvl w:ilvl="0" w:tplc="FCDAECA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9438F6"/>
    <w:multiLevelType w:val="hybridMultilevel"/>
    <w:tmpl w:val="D86C3E54"/>
    <w:lvl w:ilvl="0" w:tplc="C854D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14A82"/>
    <w:multiLevelType w:val="hybridMultilevel"/>
    <w:tmpl w:val="2B969F22"/>
    <w:lvl w:ilvl="0" w:tplc="E5462C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5C51538"/>
    <w:multiLevelType w:val="hybridMultilevel"/>
    <w:tmpl w:val="D466FBF0"/>
    <w:lvl w:ilvl="0" w:tplc="522A8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FD729A"/>
    <w:multiLevelType w:val="hybridMultilevel"/>
    <w:tmpl w:val="7776897E"/>
    <w:lvl w:ilvl="0" w:tplc="41B2BF22">
      <w:start w:val="1"/>
      <w:numFmt w:val="decimal"/>
      <w:lvlText w:val="(%1)"/>
      <w:lvlJc w:val="left"/>
      <w:pPr>
        <w:tabs>
          <w:tab w:val="num" w:pos="1440"/>
        </w:tabs>
        <w:ind w:left="1440" w:hanging="360"/>
      </w:pPr>
    </w:lvl>
    <w:lvl w:ilvl="1" w:tplc="1876E97E" w:tentative="1">
      <w:start w:val="1"/>
      <w:numFmt w:val="decimal"/>
      <w:lvlText w:val="(%2)"/>
      <w:lvlJc w:val="left"/>
      <w:pPr>
        <w:tabs>
          <w:tab w:val="num" w:pos="2160"/>
        </w:tabs>
        <w:ind w:left="2160" w:hanging="360"/>
      </w:pPr>
    </w:lvl>
    <w:lvl w:ilvl="2" w:tplc="31562900" w:tentative="1">
      <w:start w:val="1"/>
      <w:numFmt w:val="decimal"/>
      <w:lvlText w:val="(%3)"/>
      <w:lvlJc w:val="left"/>
      <w:pPr>
        <w:tabs>
          <w:tab w:val="num" w:pos="2880"/>
        </w:tabs>
        <w:ind w:left="2880" w:hanging="360"/>
      </w:pPr>
    </w:lvl>
    <w:lvl w:ilvl="3" w:tplc="342CCD74" w:tentative="1">
      <w:start w:val="1"/>
      <w:numFmt w:val="decimal"/>
      <w:lvlText w:val="(%4)"/>
      <w:lvlJc w:val="left"/>
      <w:pPr>
        <w:tabs>
          <w:tab w:val="num" w:pos="3600"/>
        </w:tabs>
        <w:ind w:left="3600" w:hanging="360"/>
      </w:pPr>
    </w:lvl>
    <w:lvl w:ilvl="4" w:tplc="7CE28262" w:tentative="1">
      <w:start w:val="1"/>
      <w:numFmt w:val="decimal"/>
      <w:lvlText w:val="(%5)"/>
      <w:lvlJc w:val="left"/>
      <w:pPr>
        <w:tabs>
          <w:tab w:val="num" w:pos="4320"/>
        </w:tabs>
        <w:ind w:left="4320" w:hanging="360"/>
      </w:pPr>
    </w:lvl>
    <w:lvl w:ilvl="5" w:tplc="4744893C" w:tentative="1">
      <w:start w:val="1"/>
      <w:numFmt w:val="decimal"/>
      <w:lvlText w:val="(%6)"/>
      <w:lvlJc w:val="left"/>
      <w:pPr>
        <w:tabs>
          <w:tab w:val="num" w:pos="5040"/>
        </w:tabs>
        <w:ind w:left="5040" w:hanging="360"/>
      </w:pPr>
    </w:lvl>
    <w:lvl w:ilvl="6" w:tplc="38A2ED26" w:tentative="1">
      <w:start w:val="1"/>
      <w:numFmt w:val="decimal"/>
      <w:lvlText w:val="(%7)"/>
      <w:lvlJc w:val="left"/>
      <w:pPr>
        <w:tabs>
          <w:tab w:val="num" w:pos="5760"/>
        </w:tabs>
        <w:ind w:left="5760" w:hanging="360"/>
      </w:pPr>
    </w:lvl>
    <w:lvl w:ilvl="7" w:tplc="88FA465A" w:tentative="1">
      <w:start w:val="1"/>
      <w:numFmt w:val="decimal"/>
      <w:lvlText w:val="(%8)"/>
      <w:lvlJc w:val="left"/>
      <w:pPr>
        <w:tabs>
          <w:tab w:val="num" w:pos="6480"/>
        </w:tabs>
        <w:ind w:left="6480" w:hanging="360"/>
      </w:pPr>
    </w:lvl>
    <w:lvl w:ilvl="8" w:tplc="6AE8A85C" w:tentative="1">
      <w:start w:val="1"/>
      <w:numFmt w:val="decimal"/>
      <w:lvlText w:val="(%9)"/>
      <w:lvlJc w:val="left"/>
      <w:pPr>
        <w:tabs>
          <w:tab w:val="num" w:pos="7200"/>
        </w:tabs>
        <w:ind w:left="7200" w:hanging="360"/>
      </w:pPr>
    </w:lvl>
  </w:abstractNum>
  <w:abstractNum w:abstractNumId="8">
    <w:nsid w:val="37CC5ABA"/>
    <w:multiLevelType w:val="hybridMultilevel"/>
    <w:tmpl w:val="FE743A5C"/>
    <w:lvl w:ilvl="0" w:tplc="F9FE37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E7D40"/>
    <w:multiLevelType w:val="hybridMultilevel"/>
    <w:tmpl w:val="2C2853B8"/>
    <w:lvl w:ilvl="0" w:tplc="9BD24D3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07E50C2"/>
    <w:multiLevelType w:val="hybridMultilevel"/>
    <w:tmpl w:val="F6326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033DE8"/>
    <w:multiLevelType w:val="hybridMultilevel"/>
    <w:tmpl w:val="B36231E2"/>
    <w:lvl w:ilvl="0" w:tplc="15687D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6BB245E"/>
    <w:multiLevelType w:val="hybridMultilevel"/>
    <w:tmpl w:val="95A45322"/>
    <w:lvl w:ilvl="0" w:tplc="ED686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4A7489"/>
    <w:multiLevelType w:val="hybridMultilevel"/>
    <w:tmpl w:val="579ED7DC"/>
    <w:lvl w:ilvl="0" w:tplc="91CEF6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81173F"/>
    <w:multiLevelType w:val="hybridMultilevel"/>
    <w:tmpl w:val="587C1DAE"/>
    <w:lvl w:ilvl="0" w:tplc="3C2482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FF164F"/>
    <w:multiLevelType w:val="hybridMultilevel"/>
    <w:tmpl w:val="DA825E02"/>
    <w:lvl w:ilvl="0" w:tplc="5BF41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273B31"/>
    <w:multiLevelType w:val="multilevel"/>
    <w:tmpl w:val="4B08F29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35A44D8"/>
    <w:multiLevelType w:val="hybridMultilevel"/>
    <w:tmpl w:val="0EAAE904"/>
    <w:lvl w:ilvl="0" w:tplc="FB940D58">
      <w:start w:val="1"/>
      <w:numFmt w:val="lowerLetter"/>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636697"/>
    <w:multiLevelType w:val="hybridMultilevel"/>
    <w:tmpl w:val="9F76F4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360AA2"/>
    <w:multiLevelType w:val="hybridMultilevel"/>
    <w:tmpl w:val="1A50E22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D41BB6"/>
    <w:multiLevelType w:val="hybridMultilevel"/>
    <w:tmpl w:val="BFD849FA"/>
    <w:lvl w:ilvl="0" w:tplc="89EC8ED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57E3157"/>
    <w:multiLevelType w:val="hybridMultilevel"/>
    <w:tmpl w:val="B5B43406"/>
    <w:lvl w:ilvl="0" w:tplc="A45267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7763578"/>
    <w:multiLevelType w:val="hybridMultilevel"/>
    <w:tmpl w:val="0D780A9E"/>
    <w:lvl w:ilvl="0" w:tplc="952E994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2D7EB6"/>
    <w:multiLevelType w:val="hybridMultilevel"/>
    <w:tmpl w:val="F6D62660"/>
    <w:lvl w:ilvl="0" w:tplc="2B90BFE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10"/>
  </w:num>
  <w:num w:numId="4">
    <w:abstractNumId w:val="19"/>
  </w:num>
  <w:num w:numId="5">
    <w:abstractNumId w:val="0"/>
  </w:num>
  <w:num w:numId="6">
    <w:abstractNumId w:val="7"/>
  </w:num>
  <w:num w:numId="7">
    <w:abstractNumId w:val="17"/>
  </w:num>
  <w:num w:numId="8">
    <w:abstractNumId w:val="6"/>
  </w:num>
  <w:num w:numId="9">
    <w:abstractNumId w:val="15"/>
  </w:num>
  <w:num w:numId="10">
    <w:abstractNumId w:val="4"/>
  </w:num>
  <w:num w:numId="11">
    <w:abstractNumId w:val="18"/>
  </w:num>
  <w:num w:numId="12">
    <w:abstractNumId w:val="14"/>
  </w:num>
  <w:num w:numId="13">
    <w:abstractNumId w:val="8"/>
  </w:num>
  <w:num w:numId="14">
    <w:abstractNumId w:val="5"/>
  </w:num>
  <w:num w:numId="15">
    <w:abstractNumId w:val="1"/>
  </w:num>
  <w:num w:numId="16">
    <w:abstractNumId w:val="11"/>
  </w:num>
  <w:num w:numId="17">
    <w:abstractNumId w:val="21"/>
  </w:num>
  <w:num w:numId="18">
    <w:abstractNumId w:val="20"/>
  </w:num>
  <w:num w:numId="19">
    <w:abstractNumId w:val="9"/>
  </w:num>
  <w:num w:numId="20">
    <w:abstractNumId w:val="3"/>
  </w:num>
  <w:num w:numId="21">
    <w:abstractNumId w:val="13"/>
  </w:num>
  <w:num w:numId="22">
    <w:abstractNumId w:val="12"/>
  </w:num>
  <w:num w:numId="23">
    <w:abstractNumId w:val="2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076B57"/>
    <w:rsid w:val="000158A2"/>
    <w:rsid w:val="00024EF9"/>
    <w:rsid w:val="0002597C"/>
    <w:rsid w:val="0003047B"/>
    <w:rsid w:val="00032579"/>
    <w:rsid w:val="00033551"/>
    <w:rsid w:val="000358DB"/>
    <w:rsid w:val="00040A4C"/>
    <w:rsid w:val="000421C2"/>
    <w:rsid w:val="00057372"/>
    <w:rsid w:val="0005775A"/>
    <w:rsid w:val="000631AC"/>
    <w:rsid w:val="00067ADC"/>
    <w:rsid w:val="00073171"/>
    <w:rsid w:val="00075C48"/>
    <w:rsid w:val="00076B57"/>
    <w:rsid w:val="00082A79"/>
    <w:rsid w:val="00083E97"/>
    <w:rsid w:val="00092C9F"/>
    <w:rsid w:val="000A0168"/>
    <w:rsid w:val="000A4D21"/>
    <w:rsid w:val="000B29CE"/>
    <w:rsid w:val="000B2CC9"/>
    <w:rsid w:val="000B2CF7"/>
    <w:rsid w:val="000B3B81"/>
    <w:rsid w:val="000C518F"/>
    <w:rsid w:val="000D4C70"/>
    <w:rsid w:val="000E63CF"/>
    <w:rsid w:val="000E7FAB"/>
    <w:rsid w:val="000F111F"/>
    <w:rsid w:val="000F4DE6"/>
    <w:rsid w:val="000F69CE"/>
    <w:rsid w:val="000F7330"/>
    <w:rsid w:val="00113B68"/>
    <w:rsid w:val="001141AE"/>
    <w:rsid w:val="0012056C"/>
    <w:rsid w:val="00123069"/>
    <w:rsid w:val="00123D4A"/>
    <w:rsid w:val="0012448E"/>
    <w:rsid w:val="001466DA"/>
    <w:rsid w:val="001513C8"/>
    <w:rsid w:val="0015536F"/>
    <w:rsid w:val="00157E25"/>
    <w:rsid w:val="00162564"/>
    <w:rsid w:val="00181E78"/>
    <w:rsid w:val="00187505"/>
    <w:rsid w:val="001A33EE"/>
    <w:rsid w:val="001A63EF"/>
    <w:rsid w:val="001A6997"/>
    <w:rsid w:val="001B7383"/>
    <w:rsid w:val="001C6629"/>
    <w:rsid w:val="001D0894"/>
    <w:rsid w:val="001D44C0"/>
    <w:rsid w:val="001D67F3"/>
    <w:rsid w:val="001D7344"/>
    <w:rsid w:val="001D7AA8"/>
    <w:rsid w:val="001E111C"/>
    <w:rsid w:val="001E4A5A"/>
    <w:rsid w:val="001E4E8A"/>
    <w:rsid w:val="001F537A"/>
    <w:rsid w:val="0020260B"/>
    <w:rsid w:val="002029E9"/>
    <w:rsid w:val="0020378E"/>
    <w:rsid w:val="002059E4"/>
    <w:rsid w:val="002078AC"/>
    <w:rsid w:val="00217509"/>
    <w:rsid w:val="00221789"/>
    <w:rsid w:val="00223C3E"/>
    <w:rsid w:val="002306B3"/>
    <w:rsid w:val="00230794"/>
    <w:rsid w:val="002333EF"/>
    <w:rsid w:val="0023445A"/>
    <w:rsid w:val="00235992"/>
    <w:rsid w:val="00241071"/>
    <w:rsid w:val="002424F1"/>
    <w:rsid w:val="0025322A"/>
    <w:rsid w:val="002604DF"/>
    <w:rsid w:val="00262F1D"/>
    <w:rsid w:val="002658CB"/>
    <w:rsid w:val="00270EFF"/>
    <w:rsid w:val="002717AD"/>
    <w:rsid w:val="0027731C"/>
    <w:rsid w:val="00284558"/>
    <w:rsid w:val="002868C0"/>
    <w:rsid w:val="00286CF6"/>
    <w:rsid w:val="002911E0"/>
    <w:rsid w:val="0029377A"/>
    <w:rsid w:val="002A1B03"/>
    <w:rsid w:val="002A76EF"/>
    <w:rsid w:val="002B0FB9"/>
    <w:rsid w:val="002B6337"/>
    <w:rsid w:val="002B7C00"/>
    <w:rsid w:val="002C321A"/>
    <w:rsid w:val="002C4935"/>
    <w:rsid w:val="002D0F5B"/>
    <w:rsid w:val="002D31BF"/>
    <w:rsid w:val="002E19ED"/>
    <w:rsid w:val="002E37C6"/>
    <w:rsid w:val="002E3E19"/>
    <w:rsid w:val="002E546B"/>
    <w:rsid w:val="002E6C1C"/>
    <w:rsid w:val="002F4486"/>
    <w:rsid w:val="00301142"/>
    <w:rsid w:val="00306533"/>
    <w:rsid w:val="00312103"/>
    <w:rsid w:val="003254FD"/>
    <w:rsid w:val="003345D9"/>
    <w:rsid w:val="003356E6"/>
    <w:rsid w:val="00362653"/>
    <w:rsid w:val="0036747E"/>
    <w:rsid w:val="003720E7"/>
    <w:rsid w:val="003752F3"/>
    <w:rsid w:val="00375489"/>
    <w:rsid w:val="00376B22"/>
    <w:rsid w:val="003818BB"/>
    <w:rsid w:val="003941BC"/>
    <w:rsid w:val="003A0D9A"/>
    <w:rsid w:val="003A1EB0"/>
    <w:rsid w:val="003A2589"/>
    <w:rsid w:val="003B0FA5"/>
    <w:rsid w:val="003B1F66"/>
    <w:rsid w:val="003B2886"/>
    <w:rsid w:val="003B4499"/>
    <w:rsid w:val="003C09BE"/>
    <w:rsid w:val="003C3BE0"/>
    <w:rsid w:val="003C613D"/>
    <w:rsid w:val="003C796B"/>
    <w:rsid w:val="003D2B46"/>
    <w:rsid w:val="003D3391"/>
    <w:rsid w:val="003E0814"/>
    <w:rsid w:val="003E683D"/>
    <w:rsid w:val="003F008C"/>
    <w:rsid w:val="003F0550"/>
    <w:rsid w:val="003F1E76"/>
    <w:rsid w:val="003F673A"/>
    <w:rsid w:val="003F773B"/>
    <w:rsid w:val="004045F8"/>
    <w:rsid w:val="00406154"/>
    <w:rsid w:val="004079DB"/>
    <w:rsid w:val="004168AD"/>
    <w:rsid w:val="00425EF0"/>
    <w:rsid w:val="00430D42"/>
    <w:rsid w:val="00441E6D"/>
    <w:rsid w:val="00443F82"/>
    <w:rsid w:val="00452639"/>
    <w:rsid w:val="00455D01"/>
    <w:rsid w:val="00460688"/>
    <w:rsid w:val="004606EB"/>
    <w:rsid w:val="004612C6"/>
    <w:rsid w:val="00466939"/>
    <w:rsid w:val="00486277"/>
    <w:rsid w:val="00490717"/>
    <w:rsid w:val="004919FB"/>
    <w:rsid w:val="004A190C"/>
    <w:rsid w:val="004A6E27"/>
    <w:rsid w:val="004B455B"/>
    <w:rsid w:val="004B48CC"/>
    <w:rsid w:val="004C13A3"/>
    <w:rsid w:val="004C1A97"/>
    <w:rsid w:val="004D725C"/>
    <w:rsid w:val="004E16FF"/>
    <w:rsid w:val="004E61C7"/>
    <w:rsid w:val="004E730A"/>
    <w:rsid w:val="004E7440"/>
    <w:rsid w:val="004F0364"/>
    <w:rsid w:val="004F5DAA"/>
    <w:rsid w:val="005063F7"/>
    <w:rsid w:val="00507FE6"/>
    <w:rsid w:val="005159DB"/>
    <w:rsid w:val="00517DFB"/>
    <w:rsid w:val="00522BE8"/>
    <w:rsid w:val="00527025"/>
    <w:rsid w:val="00532370"/>
    <w:rsid w:val="00540A68"/>
    <w:rsid w:val="005420F7"/>
    <w:rsid w:val="005446DD"/>
    <w:rsid w:val="00545CED"/>
    <w:rsid w:val="00554694"/>
    <w:rsid w:val="0057122A"/>
    <w:rsid w:val="00577763"/>
    <w:rsid w:val="00582AA7"/>
    <w:rsid w:val="00590872"/>
    <w:rsid w:val="0059474E"/>
    <w:rsid w:val="00594CBF"/>
    <w:rsid w:val="005A0990"/>
    <w:rsid w:val="005A1483"/>
    <w:rsid w:val="005A1A23"/>
    <w:rsid w:val="005A6485"/>
    <w:rsid w:val="005A72A2"/>
    <w:rsid w:val="005B29B0"/>
    <w:rsid w:val="005B5098"/>
    <w:rsid w:val="005C23DF"/>
    <w:rsid w:val="005D1B94"/>
    <w:rsid w:val="005D1C6E"/>
    <w:rsid w:val="005D5602"/>
    <w:rsid w:val="005D6632"/>
    <w:rsid w:val="005E0505"/>
    <w:rsid w:val="005E0C4D"/>
    <w:rsid w:val="005E713D"/>
    <w:rsid w:val="005E72BA"/>
    <w:rsid w:val="005E75F0"/>
    <w:rsid w:val="005F7509"/>
    <w:rsid w:val="00601298"/>
    <w:rsid w:val="006024F5"/>
    <w:rsid w:val="006043CE"/>
    <w:rsid w:val="00611778"/>
    <w:rsid w:val="0061582E"/>
    <w:rsid w:val="00617A22"/>
    <w:rsid w:val="00625252"/>
    <w:rsid w:val="006463BE"/>
    <w:rsid w:val="00646EB3"/>
    <w:rsid w:val="00655CEA"/>
    <w:rsid w:val="00656430"/>
    <w:rsid w:val="00660A45"/>
    <w:rsid w:val="006633ED"/>
    <w:rsid w:val="00671761"/>
    <w:rsid w:val="00680060"/>
    <w:rsid w:val="006B02C4"/>
    <w:rsid w:val="006B1995"/>
    <w:rsid w:val="006B4E6C"/>
    <w:rsid w:val="006D2C7B"/>
    <w:rsid w:val="006D46E5"/>
    <w:rsid w:val="006E586F"/>
    <w:rsid w:val="006E6EE4"/>
    <w:rsid w:val="006F06B0"/>
    <w:rsid w:val="006F5975"/>
    <w:rsid w:val="006F5A9D"/>
    <w:rsid w:val="006F700F"/>
    <w:rsid w:val="007036C8"/>
    <w:rsid w:val="007057DA"/>
    <w:rsid w:val="0071673E"/>
    <w:rsid w:val="00724E5A"/>
    <w:rsid w:val="007316D4"/>
    <w:rsid w:val="0073203C"/>
    <w:rsid w:val="00733B7E"/>
    <w:rsid w:val="007347A1"/>
    <w:rsid w:val="0074314A"/>
    <w:rsid w:val="00747482"/>
    <w:rsid w:val="00756FDD"/>
    <w:rsid w:val="00762547"/>
    <w:rsid w:val="00764E32"/>
    <w:rsid w:val="0076593C"/>
    <w:rsid w:val="00766FF2"/>
    <w:rsid w:val="007673A5"/>
    <w:rsid w:val="00767903"/>
    <w:rsid w:val="007707A8"/>
    <w:rsid w:val="0077686D"/>
    <w:rsid w:val="00781B20"/>
    <w:rsid w:val="00786A12"/>
    <w:rsid w:val="007929B1"/>
    <w:rsid w:val="00794416"/>
    <w:rsid w:val="007958D1"/>
    <w:rsid w:val="00795D67"/>
    <w:rsid w:val="007A1A08"/>
    <w:rsid w:val="007A1D03"/>
    <w:rsid w:val="007A6E61"/>
    <w:rsid w:val="007A738D"/>
    <w:rsid w:val="007B7D3B"/>
    <w:rsid w:val="007C1C92"/>
    <w:rsid w:val="007C2F5A"/>
    <w:rsid w:val="007C5B76"/>
    <w:rsid w:val="007D4FE1"/>
    <w:rsid w:val="007E5510"/>
    <w:rsid w:val="007E7DB3"/>
    <w:rsid w:val="007F1494"/>
    <w:rsid w:val="007F46C2"/>
    <w:rsid w:val="007F6187"/>
    <w:rsid w:val="007F7224"/>
    <w:rsid w:val="007F7DAB"/>
    <w:rsid w:val="0082033A"/>
    <w:rsid w:val="00822629"/>
    <w:rsid w:val="008226CC"/>
    <w:rsid w:val="00827706"/>
    <w:rsid w:val="0083135A"/>
    <w:rsid w:val="0083362E"/>
    <w:rsid w:val="0084080F"/>
    <w:rsid w:val="00840AD1"/>
    <w:rsid w:val="008427CB"/>
    <w:rsid w:val="00844938"/>
    <w:rsid w:val="008541BB"/>
    <w:rsid w:val="00855B0E"/>
    <w:rsid w:val="00855F9F"/>
    <w:rsid w:val="00862190"/>
    <w:rsid w:val="008657F5"/>
    <w:rsid w:val="00870766"/>
    <w:rsid w:val="008767DA"/>
    <w:rsid w:val="0089625C"/>
    <w:rsid w:val="0089707E"/>
    <w:rsid w:val="008A00AF"/>
    <w:rsid w:val="008A3AF5"/>
    <w:rsid w:val="008B06CC"/>
    <w:rsid w:val="008B10D5"/>
    <w:rsid w:val="008B44F5"/>
    <w:rsid w:val="008D066B"/>
    <w:rsid w:val="008D3B2E"/>
    <w:rsid w:val="008D5A4D"/>
    <w:rsid w:val="008D6738"/>
    <w:rsid w:val="008D7283"/>
    <w:rsid w:val="008D786B"/>
    <w:rsid w:val="008E0832"/>
    <w:rsid w:val="008E2965"/>
    <w:rsid w:val="008E315F"/>
    <w:rsid w:val="008F49C6"/>
    <w:rsid w:val="008F671C"/>
    <w:rsid w:val="00913EA4"/>
    <w:rsid w:val="009241F8"/>
    <w:rsid w:val="00932136"/>
    <w:rsid w:val="00947451"/>
    <w:rsid w:val="00950451"/>
    <w:rsid w:val="00951A84"/>
    <w:rsid w:val="009550D7"/>
    <w:rsid w:val="00956B7E"/>
    <w:rsid w:val="00962858"/>
    <w:rsid w:val="009633BF"/>
    <w:rsid w:val="0097307E"/>
    <w:rsid w:val="0097540B"/>
    <w:rsid w:val="009769FD"/>
    <w:rsid w:val="00980430"/>
    <w:rsid w:val="00985212"/>
    <w:rsid w:val="00987EEF"/>
    <w:rsid w:val="009A480D"/>
    <w:rsid w:val="009B1098"/>
    <w:rsid w:val="009B350E"/>
    <w:rsid w:val="009B4B22"/>
    <w:rsid w:val="009C2890"/>
    <w:rsid w:val="009C75F2"/>
    <w:rsid w:val="009D3F8B"/>
    <w:rsid w:val="009D6CDD"/>
    <w:rsid w:val="009E0582"/>
    <w:rsid w:val="009F1C77"/>
    <w:rsid w:val="009F2758"/>
    <w:rsid w:val="009F323A"/>
    <w:rsid w:val="00A02BCD"/>
    <w:rsid w:val="00A05DE9"/>
    <w:rsid w:val="00A07054"/>
    <w:rsid w:val="00A11787"/>
    <w:rsid w:val="00A17522"/>
    <w:rsid w:val="00A230DD"/>
    <w:rsid w:val="00A25264"/>
    <w:rsid w:val="00A26034"/>
    <w:rsid w:val="00A3221C"/>
    <w:rsid w:val="00A350FE"/>
    <w:rsid w:val="00A40A4D"/>
    <w:rsid w:val="00A41C20"/>
    <w:rsid w:val="00A502FF"/>
    <w:rsid w:val="00A52129"/>
    <w:rsid w:val="00A53150"/>
    <w:rsid w:val="00A6059C"/>
    <w:rsid w:val="00A655C2"/>
    <w:rsid w:val="00A66810"/>
    <w:rsid w:val="00A66B18"/>
    <w:rsid w:val="00A73C34"/>
    <w:rsid w:val="00A76C97"/>
    <w:rsid w:val="00A84D61"/>
    <w:rsid w:val="00A90531"/>
    <w:rsid w:val="00A91A2F"/>
    <w:rsid w:val="00A97016"/>
    <w:rsid w:val="00AA111D"/>
    <w:rsid w:val="00AB4B8B"/>
    <w:rsid w:val="00AB4C8B"/>
    <w:rsid w:val="00AB644E"/>
    <w:rsid w:val="00AC682B"/>
    <w:rsid w:val="00AD6565"/>
    <w:rsid w:val="00AE28F0"/>
    <w:rsid w:val="00AF6EF2"/>
    <w:rsid w:val="00B05B23"/>
    <w:rsid w:val="00B0608D"/>
    <w:rsid w:val="00B20929"/>
    <w:rsid w:val="00B21C42"/>
    <w:rsid w:val="00B23850"/>
    <w:rsid w:val="00B24B05"/>
    <w:rsid w:val="00B33B0B"/>
    <w:rsid w:val="00B379EB"/>
    <w:rsid w:val="00B40FDC"/>
    <w:rsid w:val="00B4773C"/>
    <w:rsid w:val="00B50FBF"/>
    <w:rsid w:val="00B566B5"/>
    <w:rsid w:val="00B57279"/>
    <w:rsid w:val="00B62422"/>
    <w:rsid w:val="00B7045C"/>
    <w:rsid w:val="00B75F90"/>
    <w:rsid w:val="00B808F6"/>
    <w:rsid w:val="00B8649A"/>
    <w:rsid w:val="00B923A4"/>
    <w:rsid w:val="00B95134"/>
    <w:rsid w:val="00BA715D"/>
    <w:rsid w:val="00BB6F8B"/>
    <w:rsid w:val="00BC17FE"/>
    <w:rsid w:val="00BC3280"/>
    <w:rsid w:val="00BC45DC"/>
    <w:rsid w:val="00BD1E2A"/>
    <w:rsid w:val="00BD321B"/>
    <w:rsid w:val="00BE1CDC"/>
    <w:rsid w:val="00BE242F"/>
    <w:rsid w:val="00BE5203"/>
    <w:rsid w:val="00BF2A3E"/>
    <w:rsid w:val="00C1036C"/>
    <w:rsid w:val="00C1207D"/>
    <w:rsid w:val="00C33D20"/>
    <w:rsid w:val="00C350CF"/>
    <w:rsid w:val="00C503BE"/>
    <w:rsid w:val="00C526A9"/>
    <w:rsid w:val="00C538D7"/>
    <w:rsid w:val="00C546B5"/>
    <w:rsid w:val="00C56A2B"/>
    <w:rsid w:val="00C5722A"/>
    <w:rsid w:val="00C6092C"/>
    <w:rsid w:val="00C61B29"/>
    <w:rsid w:val="00C707AB"/>
    <w:rsid w:val="00C71B45"/>
    <w:rsid w:val="00C75D5E"/>
    <w:rsid w:val="00C809C0"/>
    <w:rsid w:val="00C91CD5"/>
    <w:rsid w:val="00C972C0"/>
    <w:rsid w:val="00CA1EA8"/>
    <w:rsid w:val="00CB52CF"/>
    <w:rsid w:val="00CB76A5"/>
    <w:rsid w:val="00CC32D9"/>
    <w:rsid w:val="00CC3DA8"/>
    <w:rsid w:val="00CD5EE9"/>
    <w:rsid w:val="00CD63C4"/>
    <w:rsid w:val="00CE49A4"/>
    <w:rsid w:val="00CE4C90"/>
    <w:rsid w:val="00CE66D7"/>
    <w:rsid w:val="00CE6F81"/>
    <w:rsid w:val="00CF3048"/>
    <w:rsid w:val="00CF5C37"/>
    <w:rsid w:val="00D04FCC"/>
    <w:rsid w:val="00D07022"/>
    <w:rsid w:val="00D1032B"/>
    <w:rsid w:val="00D11A6F"/>
    <w:rsid w:val="00D1442E"/>
    <w:rsid w:val="00D16755"/>
    <w:rsid w:val="00D23DD0"/>
    <w:rsid w:val="00D2404B"/>
    <w:rsid w:val="00D261A2"/>
    <w:rsid w:val="00D355E2"/>
    <w:rsid w:val="00D541D6"/>
    <w:rsid w:val="00D6436B"/>
    <w:rsid w:val="00D66D14"/>
    <w:rsid w:val="00D716A3"/>
    <w:rsid w:val="00D7214B"/>
    <w:rsid w:val="00D76597"/>
    <w:rsid w:val="00D8045A"/>
    <w:rsid w:val="00D90437"/>
    <w:rsid w:val="00D92097"/>
    <w:rsid w:val="00DA5F1F"/>
    <w:rsid w:val="00DB197F"/>
    <w:rsid w:val="00DC7AFB"/>
    <w:rsid w:val="00DD098C"/>
    <w:rsid w:val="00DE788D"/>
    <w:rsid w:val="00DF026D"/>
    <w:rsid w:val="00DF3DFB"/>
    <w:rsid w:val="00E01082"/>
    <w:rsid w:val="00E03549"/>
    <w:rsid w:val="00E1240C"/>
    <w:rsid w:val="00E14BEE"/>
    <w:rsid w:val="00E16D10"/>
    <w:rsid w:val="00E20620"/>
    <w:rsid w:val="00E25535"/>
    <w:rsid w:val="00E3243D"/>
    <w:rsid w:val="00E406B6"/>
    <w:rsid w:val="00E40AC6"/>
    <w:rsid w:val="00E45817"/>
    <w:rsid w:val="00E52931"/>
    <w:rsid w:val="00E5441E"/>
    <w:rsid w:val="00E633ED"/>
    <w:rsid w:val="00E64DAE"/>
    <w:rsid w:val="00E64E1E"/>
    <w:rsid w:val="00E714AE"/>
    <w:rsid w:val="00E75726"/>
    <w:rsid w:val="00E76DA6"/>
    <w:rsid w:val="00E90525"/>
    <w:rsid w:val="00E92162"/>
    <w:rsid w:val="00E945F4"/>
    <w:rsid w:val="00E94A4A"/>
    <w:rsid w:val="00E95A47"/>
    <w:rsid w:val="00E97F36"/>
    <w:rsid w:val="00EB0FD7"/>
    <w:rsid w:val="00EB351A"/>
    <w:rsid w:val="00EB7B31"/>
    <w:rsid w:val="00EB7DE5"/>
    <w:rsid w:val="00EC5CB0"/>
    <w:rsid w:val="00ED27EA"/>
    <w:rsid w:val="00EE1E6C"/>
    <w:rsid w:val="00EE49E9"/>
    <w:rsid w:val="00EE65AC"/>
    <w:rsid w:val="00EF5ED8"/>
    <w:rsid w:val="00EF742B"/>
    <w:rsid w:val="00F03ED8"/>
    <w:rsid w:val="00F07DAA"/>
    <w:rsid w:val="00F11660"/>
    <w:rsid w:val="00F16D44"/>
    <w:rsid w:val="00F246CB"/>
    <w:rsid w:val="00F25622"/>
    <w:rsid w:val="00F3192F"/>
    <w:rsid w:val="00F32804"/>
    <w:rsid w:val="00F32D75"/>
    <w:rsid w:val="00F448A8"/>
    <w:rsid w:val="00F44E38"/>
    <w:rsid w:val="00F45EE6"/>
    <w:rsid w:val="00F468E4"/>
    <w:rsid w:val="00F50EFD"/>
    <w:rsid w:val="00F52DDC"/>
    <w:rsid w:val="00F5331C"/>
    <w:rsid w:val="00F539CE"/>
    <w:rsid w:val="00F551CF"/>
    <w:rsid w:val="00F64209"/>
    <w:rsid w:val="00F66ABD"/>
    <w:rsid w:val="00F71F95"/>
    <w:rsid w:val="00FA1239"/>
    <w:rsid w:val="00FA6871"/>
    <w:rsid w:val="00FB77F6"/>
    <w:rsid w:val="00FC2912"/>
    <w:rsid w:val="00FC43EA"/>
    <w:rsid w:val="00FC5D7C"/>
    <w:rsid w:val="00FD180B"/>
    <w:rsid w:val="00FD6143"/>
    <w:rsid w:val="00FF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2B46"/>
    <w:pPr>
      <w:spacing w:after="120"/>
    </w:pPr>
  </w:style>
  <w:style w:type="character" w:styleId="Strong">
    <w:name w:val="Strong"/>
    <w:basedOn w:val="DefaultParagraphFont"/>
    <w:qFormat/>
    <w:rsid w:val="003D2B46"/>
    <w:rPr>
      <w:b/>
      <w:bCs/>
    </w:rPr>
  </w:style>
  <w:style w:type="paragraph" w:styleId="BodyText2">
    <w:name w:val="Body Text 2"/>
    <w:basedOn w:val="Normal"/>
    <w:rsid w:val="003D2B46"/>
    <w:pPr>
      <w:spacing w:after="120" w:line="480" w:lineRule="auto"/>
    </w:pPr>
  </w:style>
  <w:style w:type="table" w:styleId="TableGrid">
    <w:name w:val="Table Grid"/>
    <w:basedOn w:val="TableNormal"/>
    <w:rsid w:val="00035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01298"/>
    <w:rPr>
      <w:color w:val="0000FF"/>
      <w:u w:val="single"/>
    </w:rPr>
  </w:style>
  <w:style w:type="paragraph" w:styleId="NormalWeb">
    <w:name w:val="Normal (Web)"/>
    <w:basedOn w:val="Normal"/>
    <w:rsid w:val="003720E7"/>
    <w:pPr>
      <w:spacing w:before="100" w:beforeAutospacing="1" w:after="100" w:afterAutospacing="1"/>
    </w:pPr>
    <w:rPr>
      <w:lang w:bidi="hi-IN"/>
    </w:rPr>
  </w:style>
  <w:style w:type="paragraph" w:styleId="BalloonText">
    <w:name w:val="Balloon Text"/>
    <w:basedOn w:val="Normal"/>
    <w:semiHidden/>
    <w:rsid w:val="00EE1E6C"/>
    <w:rPr>
      <w:rFonts w:ascii="Tahoma" w:hAnsi="Tahoma"/>
      <w:sz w:val="16"/>
      <w:szCs w:val="16"/>
    </w:rPr>
  </w:style>
  <w:style w:type="paragraph" w:styleId="Footer">
    <w:name w:val="footer"/>
    <w:basedOn w:val="Normal"/>
    <w:rsid w:val="00E94A4A"/>
    <w:pPr>
      <w:tabs>
        <w:tab w:val="center" w:pos="4320"/>
        <w:tab w:val="right" w:pos="8640"/>
      </w:tabs>
    </w:pPr>
  </w:style>
  <w:style w:type="character" w:styleId="PageNumber">
    <w:name w:val="page number"/>
    <w:basedOn w:val="DefaultParagraphFont"/>
    <w:rsid w:val="00E94A4A"/>
  </w:style>
  <w:style w:type="paragraph" w:styleId="ListParagraph">
    <w:name w:val="List Paragraph"/>
    <w:basedOn w:val="Normal"/>
    <w:uiPriority w:val="34"/>
    <w:qFormat/>
    <w:rsid w:val="00A0705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67154494">
      <w:bodyDiv w:val="1"/>
      <w:marLeft w:val="0"/>
      <w:marRight w:val="0"/>
      <w:marTop w:val="0"/>
      <w:marBottom w:val="0"/>
      <w:divBdr>
        <w:top w:val="none" w:sz="0" w:space="0" w:color="auto"/>
        <w:left w:val="none" w:sz="0" w:space="0" w:color="auto"/>
        <w:bottom w:val="none" w:sz="0" w:space="0" w:color="auto"/>
        <w:right w:val="none" w:sz="0" w:space="0" w:color="auto"/>
      </w:divBdr>
    </w:div>
    <w:div w:id="279999124">
      <w:bodyDiv w:val="1"/>
      <w:marLeft w:val="0"/>
      <w:marRight w:val="0"/>
      <w:marTop w:val="0"/>
      <w:marBottom w:val="0"/>
      <w:divBdr>
        <w:top w:val="none" w:sz="0" w:space="0" w:color="auto"/>
        <w:left w:val="none" w:sz="0" w:space="0" w:color="auto"/>
        <w:bottom w:val="none" w:sz="0" w:space="0" w:color="auto"/>
        <w:right w:val="none" w:sz="0" w:space="0" w:color="auto"/>
      </w:divBdr>
    </w:div>
    <w:div w:id="420103415">
      <w:bodyDiv w:val="1"/>
      <w:marLeft w:val="0"/>
      <w:marRight w:val="0"/>
      <w:marTop w:val="0"/>
      <w:marBottom w:val="0"/>
      <w:divBdr>
        <w:top w:val="none" w:sz="0" w:space="0" w:color="auto"/>
        <w:left w:val="none" w:sz="0" w:space="0" w:color="auto"/>
        <w:bottom w:val="none" w:sz="0" w:space="0" w:color="auto"/>
        <w:right w:val="none" w:sz="0" w:space="0" w:color="auto"/>
      </w:divBdr>
    </w:div>
    <w:div w:id="472217431">
      <w:bodyDiv w:val="1"/>
      <w:marLeft w:val="0"/>
      <w:marRight w:val="0"/>
      <w:marTop w:val="0"/>
      <w:marBottom w:val="0"/>
      <w:divBdr>
        <w:top w:val="none" w:sz="0" w:space="0" w:color="auto"/>
        <w:left w:val="none" w:sz="0" w:space="0" w:color="auto"/>
        <w:bottom w:val="none" w:sz="0" w:space="0" w:color="auto"/>
        <w:right w:val="none" w:sz="0" w:space="0" w:color="auto"/>
      </w:divBdr>
    </w:div>
    <w:div w:id="473762489">
      <w:bodyDiv w:val="1"/>
      <w:marLeft w:val="0"/>
      <w:marRight w:val="0"/>
      <w:marTop w:val="0"/>
      <w:marBottom w:val="0"/>
      <w:divBdr>
        <w:top w:val="none" w:sz="0" w:space="0" w:color="auto"/>
        <w:left w:val="none" w:sz="0" w:space="0" w:color="auto"/>
        <w:bottom w:val="none" w:sz="0" w:space="0" w:color="auto"/>
        <w:right w:val="none" w:sz="0" w:space="0" w:color="auto"/>
      </w:divBdr>
    </w:div>
    <w:div w:id="609313719">
      <w:bodyDiv w:val="1"/>
      <w:marLeft w:val="0"/>
      <w:marRight w:val="0"/>
      <w:marTop w:val="0"/>
      <w:marBottom w:val="0"/>
      <w:divBdr>
        <w:top w:val="none" w:sz="0" w:space="0" w:color="auto"/>
        <w:left w:val="none" w:sz="0" w:space="0" w:color="auto"/>
        <w:bottom w:val="none" w:sz="0" w:space="0" w:color="auto"/>
        <w:right w:val="none" w:sz="0" w:space="0" w:color="auto"/>
      </w:divBdr>
    </w:div>
    <w:div w:id="687680290">
      <w:bodyDiv w:val="1"/>
      <w:marLeft w:val="0"/>
      <w:marRight w:val="0"/>
      <w:marTop w:val="0"/>
      <w:marBottom w:val="0"/>
      <w:divBdr>
        <w:top w:val="none" w:sz="0" w:space="0" w:color="auto"/>
        <w:left w:val="none" w:sz="0" w:space="0" w:color="auto"/>
        <w:bottom w:val="none" w:sz="0" w:space="0" w:color="auto"/>
        <w:right w:val="none" w:sz="0" w:space="0" w:color="auto"/>
      </w:divBdr>
    </w:div>
    <w:div w:id="721828986">
      <w:bodyDiv w:val="1"/>
      <w:marLeft w:val="0"/>
      <w:marRight w:val="0"/>
      <w:marTop w:val="0"/>
      <w:marBottom w:val="0"/>
      <w:divBdr>
        <w:top w:val="none" w:sz="0" w:space="0" w:color="auto"/>
        <w:left w:val="none" w:sz="0" w:space="0" w:color="auto"/>
        <w:bottom w:val="none" w:sz="0" w:space="0" w:color="auto"/>
        <w:right w:val="none" w:sz="0" w:space="0" w:color="auto"/>
      </w:divBdr>
    </w:div>
    <w:div w:id="1006859276">
      <w:bodyDiv w:val="1"/>
      <w:marLeft w:val="0"/>
      <w:marRight w:val="0"/>
      <w:marTop w:val="0"/>
      <w:marBottom w:val="0"/>
      <w:divBdr>
        <w:top w:val="none" w:sz="0" w:space="0" w:color="auto"/>
        <w:left w:val="none" w:sz="0" w:space="0" w:color="auto"/>
        <w:bottom w:val="none" w:sz="0" w:space="0" w:color="auto"/>
        <w:right w:val="none" w:sz="0" w:space="0" w:color="auto"/>
      </w:divBdr>
    </w:div>
    <w:div w:id="1204093666">
      <w:bodyDiv w:val="1"/>
      <w:marLeft w:val="0"/>
      <w:marRight w:val="0"/>
      <w:marTop w:val="0"/>
      <w:marBottom w:val="0"/>
      <w:divBdr>
        <w:top w:val="none" w:sz="0" w:space="0" w:color="auto"/>
        <w:left w:val="none" w:sz="0" w:space="0" w:color="auto"/>
        <w:bottom w:val="none" w:sz="0" w:space="0" w:color="auto"/>
        <w:right w:val="none" w:sz="0" w:space="0" w:color="auto"/>
      </w:divBdr>
    </w:div>
    <w:div w:id="1617561787">
      <w:bodyDiv w:val="1"/>
      <w:marLeft w:val="0"/>
      <w:marRight w:val="0"/>
      <w:marTop w:val="0"/>
      <w:marBottom w:val="0"/>
      <w:divBdr>
        <w:top w:val="none" w:sz="0" w:space="0" w:color="auto"/>
        <w:left w:val="none" w:sz="0" w:space="0" w:color="auto"/>
        <w:bottom w:val="none" w:sz="0" w:space="0" w:color="auto"/>
        <w:right w:val="none" w:sz="0" w:space="0" w:color="auto"/>
      </w:divBdr>
    </w:div>
    <w:div w:id="1742482351">
      <w:bodyDiv w:val="1"/>
      <w:marLeft w:val="0"/>
      <w:marRight w:val="0"/>
      <w:marTop w:val="0"/>
      <w:marBottom w:val="0"/>
      <w:divBdr>
        <w:top w:val="none" w:sz="0" w:space="0" w:color="auto"/>
        <w:left w:val="none" w:sz="0" w:space="0" w:color="auto"/>
        <w:bottom w:val="none" w:sz="0" w:space="0" w:color="auto"/>
        <w:right w:val="none" w:sz="0" w:space="0" w:color="auto"/>
      </w:divBdr>
    </w:div>
    <w:div w:id="20236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oopkumar2008@gmail.com" TargetMode="External"/><Relationship Id="rId18" Type="http://schemas.openxmlformats.org/officeDocument/2006/relationships/hyperlink" Target="mailto:nnsadasivan@gmail.com" TargetMode="External"/><Relationship Id="rId26" Type="http://schemas.openxmlformats.org/officeDocument/2006/relationships/hyperlink" Target="mailto:madanpalndmc@rediffmail.com" TargetMode="External"/><Relationship Id="rId3" Type="http://schemas.openxmlformats.org/officeDocument/2006/relationships/styles" Target="styles.xml"/><Relationship Id="rId21" Type="http://schemas.openxmlformats.org/officeDocument/2006/relationships/hyperlink" Target="mailto:ajai.i.kumar@relianceada.com" TargetMode="External"/><Relationship Id="rId7" Type="http://schemas.openxmlformats.org/officeDocument/2006/relationships/endnotes" Target="endnotes.xml"/><Relationship Id="rId12" Type="http://schemas.openxmlformats.org/officeDocument/2006/relationships/hyperlink" Target="mailto:vkgarg8645@gmail.com" TargetMode="External"/><Relationship Id="rId17" Type="http://schemas.openxmlformats.org/officeDocument/2006/relationships/hyperlink" Target="mailto:bsrajput01@ntpc.co.in" TargetMode="External"/><Relationship Id="rId25" Type="http://schemas.openxmlformats.org/officeDocument/2006/relationships/hyperlink" Target="mailto:haridas.maity@relianceada.com" TargetMode="External"/><Relationship Id="rId2" Type="http://schemas.openxmlformats.org/officeDocument/2006/relationships/numbering" Target="numbering.xml"/><Relationship Id="rId16" Type="http://schemas.openxmlformats.org/officeDocument/2006/relationships/hyperlink" Target="mailto:deepaksharma.dtl@yahoo.co.in" TargetMode="External"/><Relationship Id="rId20" Type="http://schemas.openxmlformats.org/officeDocument/2006/relationships/hyperlink" Target="mailto:sugrove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imhaldar@yahoo.co.in" TargetMode="External"/><Relationship Id="rId24" Type="http://schemas.openxmlformats.org/officeDocument/2006/relationships/hyperlink" Target="mailto:sunil.kakar@relianceada.com" TargetMode="External"/><Relationship Id="rId5" Type="http://schemas.openxmlformats.org/officeDocument/2006/relationships/webSettings" Target="webSettings.xml"/><Relationship Id="rId15" Type="http://schemas.openxmlformats.org/officeDocument/2006/relationships/hyperlink" Target="mailto:darshansingh.dtl@gmail.com" TargetMode="External"/><Relationship Id="rId23" Type="http://schemas.openxmlformats.org/officeDocument/2006/relationships/hyperlink" Target="mailto:puneet.munjal@tatapower-ddl.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pmediratta@ntpc.co.in" TargetMode="External"/><Relationship Id="rId4" Type="http://schemas.openxmlformats.org/officeDocument/2006/relationships/settings" Target="settings.xml"/><Relationship Id="rId9" Type="http://schemas.openxmlformats.org/officeDocument/2006/relationships/hyperlink" Target="http://www.delhisldc.org" TargetMode="External"/><Relationship Id="rId14" Type="http://schemas.openxmlformats.org/officeDocument/2006/relationships/hyperlink" Target="mailto:venugopal.v1960@yahoo.co.in" TargetMode="External"/><Relationship Id="rId22" Type="http://schemas.openxmlformats.org/officeDocument/2006/relationships/hyperlink" Target="mailto:ashis.dutta@tatapower-dd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1ADA-EBF9-4CF5-A97C-32FD31A7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FM9FY TMF7Q KCKCT V9T29 TBBBG  </Company>
  <LinksUpToDate>false</LinksUpToDate>
  <CharactersWithSpaces>21152</CharactersWithSpaces>
  <SharedDoc>false</SharedDoc>
  <HLinks>
    <vt:vector size="6" baseType="variant">
      <vt:variant>
        <vt:i4>5046294</vt:i4>
      </vt:variant>
      <vt:variant>
        <vt:i4>0</vt:i4>
      </vt:variant>
      <vt:variant>
        <vt:i4>0</vt:i4>
      </vt:variant>
      <vt:variant>
        <vt:i4>5</vt:i4>
      </vt:variant>
      <vt:variant>
        <vt:lpwstr>http://www.delhisldc.org/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dc:creator>
  <cp:keywords/>
  <dc:description/>
  <cp:lastModifiedBy>chandan</cp:lastModifiedBy>
  <cp:revision>2</cp:revision>
  <cp:lastPrinted>2012-09-18T11:20:00Z</cp:lastPrinted>
  <dcterms:created xsi:type="dcterms:W3CDTF">2012-09-19T09:33:00Z</dcterms:created>
  <dcterms:modified xsi:type="dcterms:W3CDTF">2012-09-19T09:33:00Z</dcterms:modified>
</cp:coreProperties>
</file>