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3D2B46" w:rsidRPr="00EE7BF1">
        <w:trPr>
          <w:gridAfter w:val="1"/>
          <w:wAfter w:w="2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7673A5"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7673A5"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tc>
          <w:tcPr>
            <w:tcW w:w="5519" w:type="dxa"/>
            <w:gridSpan w:val="2"/>
            <w:shd w:val="clear" w:color="auto" w:fill="auto"/>
          </w:tcPr>
          <w:p w:rsidR="003D2B46" w:rsidRPr="00FA6871" w:rsidRDefault="003D2B46" w:rsidP="00E5441E">
            <w:pPr>
              <w:pStyle w:val="BodyText"/>
              <w:ind w:right="569"/>
              <w:rPr>
                <w:b/>
                <w:bCs/>
                <w:sz w:val="22"/>
                <w:szCs w:val="22"/>
              </w:rPr>
            </w:pPr>
            <w:r w:rsidRPr="00FA6871">
              <w:rPr>
                <w:b/>
                <w:bCs/>
                <w:sz w:val="22"/>
                <w:szCs w:val="22"/>
              </w:rPr>
              <w:t>N</w:t>
            </w:r>
            <w:r w:rsidR="00B75F90" w:rsidRPr="00FA6871">
              <w:rPr>
                <w:b/>
                <w:bCs/>
                <w:sz w:val="22"/>
                <w:szCs w:val="22"/>
              </w:rPr>
              <w:t>o. F./DTL/207 /DGM(SO)/1</w:t>
            </w:r>
            <w:r w:rsidR="00E5441E" w:rsidRPr="00FA6871">
              <w:rPr>
                <w:b/>
                <w:bCs/>
                <w:sz w:val="22"/>
                <w:szCs w:val="22"/>
              </w:rPr>
              <w:t>1-12</w:t>
            </w:r>
            <w:r w:rsidR="00B75F90" w:rsidRPr="00FA6871">
              <w:rPr>
                <w:b/>
                <w:bCs/>
                <w:sz w:val="22"/>
                <w:szCs w:val="22"/>
              </w:rPr>
              <w:t>/</w:t>
            </w:r>
            <w:r w:rsidR="0097307E">
              <w:rPr>
                <w:b/>
                <w:bCs/>
                <w:sz w:val="22"/>
                <w:szCs w:val="22"/>
              </w:rPr>
              <w:t>41</w:t>
            </w:r>
          </w:p>
        </w:tc>
        <w:tc>
          <w:tcPr>
            <w:tcW w:w="3589" w:type="dxa"/>
            <w:gridSpan w:val="2"/>
            <w:shd w:val="clear" w:color="auto" w:fill="auto"/>
          </w:tcPr>
          <w:p w:rsidR="003D2B46" w:rsidRPr="00FA6871" w:rsidRDefault="003D2B46" w:rsidP="0029377A">
            <w:pPr>
              <w:ind w:right="569"/>
              <w:jc w:val="right"/>
              <w:rPr>
                <w:rFonts w:eastAsia="SimSun"/>
                <w:b/>
                <w:bCs/>
                <w:sz w:val="22"/>
                <w:szCs w:val="22"/>
                <w:lang w:eastAsia="zh-CN"/>
              </w:rPr>
            </w:pPr>
            <w:r w:rsidRPr="00FA6871">
              <w:rPr>
                <w:b/>
                <w:sz w:val="22"/>
                <w:szCs w:val="22"/>
              </w:rPr>
              <w:t>Dated :</w:t>
            </w:r>
            <w:r w:rsidR="00F5331C">
              <w:rPr>
                <w:b/>
                <w:sz w:val="22"/>
                <w:szCs w:val="22"/>
              </w:rPr>
              <w:t xml:space="preserve"> </w:t>
            </w:r>
            <w:r w:rsidRPr="00FA6871">
              <w:rPr>
                <w:b/>
                <w:sz w:val="22"/>
                <w:szCs w:val="22"/>
              </w:rPr>
              <w:t xml:space="preserve"> </w:t>
            </w:r>
            <w:r w:rsidR="0097307E">
              <w:rPr>
                <w:b/>
                <w:sz w:val="22"/>
                <w:szCs w:val="22"/>
              </w:rPr>
              <w:t>10.02.2012</w:t>
            </w:r>
            <w:r w:rsidRPr="00FA6871">
              <w:rPr>
                <w:b/>
                <w:sz w:val="22"/>
                <w:szCs w:val="22"/>
              </w:rPr>
              <w:t xml:space="preserve"> </w:t>
            </w:r>
          </w:p>
        </w:tc>
      </w:tr>
    </w:tbl>
    <w:p w:rsidR="003D2B46" w:rsidRPr="00AB4C8B" w:rsidRDefault="003D2B46" w:rsidP="003D2B46">
      <w:pPr>
        <w:rPr>
          <w:b/>
          <w:bCs/>
        </w:rPr>
      </w:pPr>
    </w:p>
    <w:p w:rsidR="003D2B46" w:rsidRPr="00AB4C8B" w:rsidRDefault="003D2B46" w:rsidP="00C546B5">
      <w:pPr>
        <w:ind w:left="1440" w:hanging="1440"/>
        <w:jc w:val="both"/>
        <w:rPr>
          <w:b/>
          <w:bCs/>
        </w:rPr>
      </w:pPr>
      <w:r w:rsidRPr="00AB4C8B">
        <w:rPr>
          <w:b/>
          <w:bCs/>
        </w:rPr>
        <w:t xml:space="preserve">Subject  : </w:t>
      </w:r>
      <w:r w:rsidRPr="00AB4C8B">
        <w:rPr>
          <w:b/>
          <w:bCs/>
        </w:rPr>
        <w:tab/>
      </w:r>
      <w:r w:rsidR="00C546B5" w:rsidRPr="00033551">
        <w:rPr>
          <w:b/>
          <w:bCs/>
        </w:rPr>
        <w:t xml:space="preserve">Minutes of the Meeting held on </w:t>
      </w:r>
      <w:r w:rsidR="0029377A">
        <w:rPr>
          <w:b/>
          <w:bCs/>
        </w:rPr>
        <w:t>03.02.2012</w:t>
      </w:r>
      <w:r w:rsidR="00C546B5" w:rsidRPr="00033551">
        <w:rPr>
          <w:b/>
          <w:bCs/>
        </w:rPr>
        <w:t xml:space="preserve"> at </w:t>
      </w:r>
      <w:r w:rsidR="0029377A">
        <w:rPr>
          <w:b/>
          <w:bCs/>
        </w:rPr>
        <w:t xml:space="preserve">Bawana CCGT </w:t>
      </w:r>
      <w:r w:rsidR="00C546B5" w:rsidRPr="00033551">
        <w:rPr>
          <w:b/>
          <w:bCs/>
        </w:rPr>
        <w:t>for resolving scheduling and other related issues of Bawana CCGT Station</w:t>
      </w:r>
    </w:p>
    <w:p w:rsidR="003D2B46" w:rsidRPr="00AB4C8B" w:rsidRDefault="003D2B46" w:rsidP="003D2B46">
      <w:pPr>
        <w:rPr>
          <w:b/>
          <w:bCs/>
        </w:rPr>
      </w:pPr>
    </w:p>
    <w:p w:rsidR="003D2B46" w:rsidRPr="00EE7BF1" w:rsidRDefault="003D2B46" w:rsidP="003D2B46">
      <w:r w:rsidRPr="00AB4C8B">
        <w:rPr>
          <w:bCs/>
        </w:rPr>
        <w:t>Dear Sir,</w:t>
      </w:r>
      <w:r w:rsidRPr="00EE7BF1">
        <w:rPr>
          <w:bCs/>
        </w:rPr>
        <w:t xml:space="preserve">   /  </w:t>
      </w:r>
      <w:r w:rsidRPr="00EE7BF1">
        <w:rPr>
          <w:rFonts w:cs="Mangal" w:hint="cs"/>
          <w:cs/>
          <w:lang w:bidi="hi-IN"/>
        </w:rPr>
        <w:t>महोदय</w:t>
      </w:r>
    </w:p>
    <w:p w:rsidR="003D2B46" w:rsidRPr="00EE7BF1" w:rsidRDefault="003D2B46" w:rsidP="003D2B46">
      <w:pPr>
        <w:rPr>
          <w:bCs/>
        </w:rPr>
      </w:pPr>
    </w:p>
    <w:p w:rsidR="003D2B46" w:rsidRPr="00AB4C8B" w:rsidRDefault="003D2B46" w:rsidP="003D2B46">
      <w:pPr>
        <w:jc w:val="both"/>
      </w:pPr>
      <w:r w:rsidRPr="00AB4C8B">
        <w:rPr>
          <w:bCs/>
        </w:rPr>
        <w:t>The</w:t>
      </w:r>
      <w:r w:rsidR="00B75F90">
        <w:rPr>
          <w:bCs/>
        </w:rPr>
        <w:t xml:space="preserve"> </w:t>
      </w:r>
      <w:r w:rsidR="008B10D5">
        <w:rPr>
          <w:bCs/>
        </w:rPr>
        <w:t xml:space="preserve">copy of the </w:t>
      </w:r>
      <w:r w:rsidRPr="00AB4C8B">
        <w:t xml:space="preserve">Minutes of the Meeting held on </w:t>
      </w:r>
      <w:r w:rsidR="0029377A">
        <w:t>03.02.2012</w:t>
      </w:r>
      <w:r w:rsidRPr="00AB4C8B">
        <w:t xml:space="preserve"> at </w:t>
      </w:r>
      <w:r w:rsidR="0029377A">
        <w:t xml:space="preserve">Bawana CCGT </w:t>
      </w:r>
      <w:r w:rsidR="00B75F90">
        <w:t xml:space="preserve">with regard to </w:t>
      </w:r>
      <w:r w:rsidR="00D7214B">
        <w:t>Scheduling</w:t>
      </w:r>
      <w:r w:rsidR="00B75F90">
        <w:t xml:space="preserve"> and other related is</w:t>
      </w:r>
      <w:r w:rsidR="00B20929">
        <w:t>sues of Bawana 1500MW CCGT</w:t>
      </w:r>
      <w:r w:rsidR="00E5441E">
        <w:t xml:space="preserve"> </w:t>
      </w:r>
      <w:r w:rsidRPr="00B20929">
        <w:rPr>
          <w:bCs/>
        </w:rPr>
        <w:t>is enclosed f</w:t>
      </w:r>
      <w:r w:rsidRPr="00AB4C8B">
        <w:rPr>
          <w:bCs/>
        </w:rPr>
        <w:t>or</w:t>
      </w:r>
      <w:r w:rsidRPr="00AB4C8B">
        <w:t xml:space="preserve"> ready reference and further necessary action please.</w:t>
      </w:r>
    </w:p>
    <w:p w:rsidR="00601298" w:rsidRPr="00AB4C8B" w:rsidRDefault="00601298" w:rsidP="003D2B46">
      <w:pPr>
        <w:jc w:val="both"/>
      </w:pPr>
    </w:p>
    <w:p w:rsidR="00601298" w:rsidRPr="00AB4C8B" w:rsidRDefault="00601298" w:rsidP="003D2B46">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Pr="00AB4C8B" w:rsidRDefault="003D2B46" w:rsidP="003D2B46">
      <w:pPr>
        <w:jc w:val="both"/>
      </w:pPr>
    </w:p>
    <w:p w:rsidR="003D2B46" w:rsidRPr="00AB4C8B" w:rsidRDefault="003D2B46" w:rsidP="003D2B46">
      <w:pPr>
        <w:jc w:val="both"/>
      </w:pPr>
      <w:r w:rsidRPr="00AB4C8B">
        <w:t xml:space="preserve">Thanking you, </w:t>
      </w:r>
    </w:p>
    <w:p w:rsidR="003D2B46" w:rsidRPr="00EE7BF1" w:rsidRDefault="003D2B46" w:rsidP="003D2B46">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Pr="00EE7BF1">
        <w:rPr>
          <w:rFonts w:cs="Mangal" w:hint="cs"/>
          <w:cs/>
          <w:lang w:bidi="hi-IN"/>
        </w:rPr>
        <w:t>भवदीय</w:t>
      </w:r>
      <w:r w:rsidRPr="00EE7BF1">
        <w:rPr>
          <w:rFonts w:cs="Mangal"/>
          <w:cs/>
          <w:lang w:bidi="hi-IN"/>
        </w:rPr>
        <w:t xml:space="preserve">   /  </w:t>
      </w:r>
      <w:r w:rsidRPr="00EE7BF1">
        <w:t>Yours faithfully</w:t>
      </w:r>
    </w:p>
    <w:p w:rsidR="003D2B46" w:rsidRDefault="003D2B46" w:rsidP="008B10D5">
      <w:pPr>
        <w:rPr>
          <w:rFonts w:cs="Mangal"/>
          <w:lang w:bidi="hi-IN"/>
        </w:rPr>
      </w:pPr>
    </w:p>
    <w:p w:rsidR="008B10D5" w:rsidRDefault="008B10D5" w:rsidP="008B10D5">
      <w:pPr>
        <w:rPr>
          <w:rFonts w:cs="Mangal"/>
          <w:lang w:bidi="hi-IN"/>
        </w:rPr>
      </w:pPr>
      <w:r>
        <w:rPr>
          <w:rFonts w:cs="Mangal"/>
          <w:lang w:bidi="hi-IN"/>
        </w:rPr>
        <w:t>Encl. As above</w:t>
      </w:r>
    </w:p>
    <w:p w:rsidR="003D2B46" w:rsidRPr="00EE7BF1" w:rsidRDefault="003D2B46" w:rsidP="003D2B46">
      <w:pPr>
        <w:ind w:left="5760"/>
        <w:rPr>
          <w:rFonts w:cs="Mangal"/>
          <w:lang w:bidi="hi-IN"/>
        </w:rPr>
      </w:pPr>
      <w:r w:rsidRPr="00EE7BF1">
        <w:rPr>
          <w:rFonts w:cs="Mangal"/>
          <w:cs/>
          <w:lang w:bidi="hi-IN"/>
        </w:rPr>
        <w:t xml:space="preserve">  </w:t>
      </w:r>
    </w:p>
    <w:p w:rsidR="003D2B46" w:rsidRPr="00EE7BF1" w:rsidRDefault="003D2B46" w:rsidP="003D2B46">
      <w:pPr>
        <w:ind w:left="4320"/>
        <w:rPr>
          <w:b/>
          <w:bCs/>
          <w:sz w:val="22"/>
          <w:szCs w:val="22"/>
          <w:lang w:bidi="hi-IN"/>
        </w:rPr>
      </w:pPr>
      <w:r w:rsidRPr="00EE7BF1">
        <w:rPr>
          <w:sz w:val="22"/>
          <w:szCs w:val="22"/>
          <w:lang w:bidi="hi-IN"/>
        </w:rPr>
        <w:t xml:space="preserve">           (</w:t>
      </w:r>
      <w:r w:rsidRPr="00EE7BF1">
        <w:rPr>
          <w:rFonts w:cs="Mangal"/>
          <w:b/>
          <w:bCs/>
          <w:sz w:val="22"/>
          <w:szCs w:val="22"/>
          <w:cs/>
          <w:lang w:bidi="hi-IN"/>
        </w:rPr>
        <w:t>वी</w:t>
      </w:r>
      <w:r w:rsidRPr="00EE7BF1">
        <w:rPr>
          <w:b/>
          <w:bCs/>
          <w:sz w:val="22"/>
          <w:szCs w:val="22"/>
          <w:cs/>
          <w:lang w:bidi="hi-IN"/>
        </w:rPr>
        <w:t>.</w:t>
      </w:r>
      <w:r w:rsidRPr="00EE7BF1">
        <w:rPr>
          <w:rFonts w:cs="Mangal"/>
          <w:b/>
          <w:bCs/>
          <w:sz w:val="22"/>
          <w:szCs w:val="22"/>
          <w:cs/>
          <w:lang w:bidi="hi-IN"/>
        </w:rPr>
        <w:t>वेणुगोपाल</w:t>
      </w:r>
      <w:r w:rsidRPr="00EE7BF1">
        <w:rPr>
          <w:b/>
          <w:bCs/>
          <w:sz w:val="22"/>
          <w:szCs w:val="22"/>
          <w:lang w:bidi="hi-IN"/>
        </w:rPr>
        <w:t>)/(V. Venugopal )</w:t>
      </w:r>
    </w:p>
    <w:p w:rsidR="003D2B46" w:rsidRDefault="003D2B46" w:rsidP="003D2B46">
      <w:pPr>
        <w:ind w:left="3600" w:firstLine="720"/>
        <w:rPr>
          <w:sz w:val="22"/>
          <w:szCs w:val="22"/>
        </w:rPr>
      </w:pPr>
      <w:r w:rsidRPr="00EE7BF1">
        <w:rPr>
          <w:b/>
          <w:bCs/>
          <w:sz w:val="22"/>
          <w:szCs w:val="22"/>
          <w:lang w:bidi="hi-IN"/>
        </w:rPr>
        <w:t xml:space="preserve">    (</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E94A4A" w:rsidRDefault="00E94A4A" w:rsidP="003D2B46">
      <w:pPr>
        <w:numPr>
          <w:ilvl w:val="0"/>
          <w:numId w:val="1"/>
        </w:numPr>
        <w:jc w:val="both"/>
      </w:pPr>
      <w:r>
        <w:t>Executive Director (T), D</w:t>
      </w:r>
      <w:r w:rsidR="00F5331C">
        <w:t>TL</w:t>
      </w:r>
      <w:r>
        <w:t>, Shakti Deep Bldg. Jhandewallan, New Delhi-110055</w:t>
      </w:r>
    </w:p>
    <w:p w:rsidR="008B10D5" w:rsidRPr="00E94A4A" w:rsidRDefault="008B10D5" w:rsidP="003D2B46">
      <w:pPr>
        <w:numPr>
          <w:ilvl w:val="0"/>
          <w:numId w:val="1"/>
        </w:numPr>
        <w:jc w:val="both"/>
      </w:pPr>
      <w:r>
        <w:t xml:space="preserve">Executive Director(Engg.), DERC, Viniyamak Bhawan, </w:t>
      </w:r>
      <w:r w:rsidR="000E63CF">
        <w:t>Shivalik, New Delhi-</w:t>
      </w:r>
      <w:r>
        <w:t>17</w:t>
      </w:r>
    </w:p>
    <w:p w:rsidR="003D2B46" w:rsidRPr="00EE7BF1" w:rsidRDefault="003D2B46" w:rsidP="003D2B46">
      <w:pPr>
        <w:numPr>
          <w:ilvl w:val="0"/>
          <w:numId w:val="1"/>
        </w:numPr>
        <w:jc w:val="both"/>
      </w:pPr>
      <w:r w:rsidRPr="00EE7BF1">
        <w:rPr>
          <w:bCs/>
        </w:rPr>
        <w:t>General Manager (O&amp;M),</w:t>
      </w:r>
      <w:r w:rsidR="00F5331C">
        <w:rPr>
          <w:bCs/>
        </w:rPr>
        <w:t xml:space="preserve"> DTL</w:t>
      </w:r>
      <w:r w:rsidRPr="00EE7BF1">
        <w:rPr>
          <w:bCs/>
        </w:rPr>
        <w:t>,</w:t>
      </w:r>
      <w:r w:rsidR="00F5331C">
        <w:rPr>
          <w:bCs/>
        </w:rPr>
        <w:t xml:space="preserve"> </w:t>
      </w:r>
      <w:r w:rsidRPr="00EE7BF1">
        <w:rPr>
          <w:bCs/>
        </w:rPr>
        <w:t>Parkstreet, 220kV S/Stn.,</w:t>
      </w:r>
      <w:smartTag w:uri="urn:schemas-microsoft-com:office:smarttags" w:element="City">
        <w:smartTag w:uri="urn:schemas-microsoft-com:office:smarttags" w:element="place">
          <w:r w:rsidRPr="00EE7BF1">
            <w:rPr>
              <w:bCs/>
            </w:rPr>
            <w:t>New Delhi</w:t>
          </w:r>
        </w:smartTag>
      </w:smartTag>
      <w:r w:rsidRPr="00EE7BF1">
        <w:rPr>
          <w:bCs/>
        </w:rPr>
        <w:tab/>
      </w:r>
    </w:p>
    <w:p w:rsidR="003D2B46" w:rsidRPr="00EE7BF1" w:rsidRDefault="003D2B46" w:rsidP="003D2B46">
      <w:pPr>
        <w:numPr>
          <w:ilvl w:val="0"/>
          <w:numId w:val="1"/>
        </w:numPr>
        <w:jc w:val="both"/>
      </w:pPr>
      <w:r w:rsidRPr="00EE7BF1">
        <w:rPr>
          <w:bCs/>
        </w:rPr>
        <w:t>General Ma</w:t>
      </w:r>
      <w:r w:rsidR="00601298">
        <w:rPr>
          <w:bCs/>
        </w:rPr>
        <w:t>n</w:t>
      </w:r>
      <w:r w:rsidRPr="00EE7BF1">
        <w:rPr>
          <w:bCs/>
        </w:rPr>
        <w:t xml:space="preserve">ager, </w:t>
      </w:r>
      <w:r w:rsidRPr="00EE7BF1">
        <w:t>Badarpur Thermal Power Stn., Badarpur, New Delhi-44</w:t>
      </w:r>
      <w:r w:rsidRPr="00EE7BF1">
        <w:tab/>
      </w:r>
    </w:p>
    <w:p w:rsidR="003D2B46" w:rsidRPr="00EE7BF1" w:rsidRDefault="003D2B46" w:rsidP="003D2B46">
      <w:pPr>
        <w:numPr>
          <w:ilvl w:val="0"/>
          <w:numId w:val="1"/>
        </w:numPr>
        <w:jc w:val="both"/>
      </w:pPr>
      <w:r w:rsidRPr="00EE7BF1">
        <w:t>General Manager (Commercial), DTL</w:t>
      </w:r>
    </w:p>
    <w:p w:rsidR="003D2B46" w:rsidRPr="00EE7BF1" w:rsidRDefault="003D2B46" w:rsidP="003D2B46">
      <w:pPr>
        <w:numPr>
          <w:ilvl w:val="0"/>
          <w:numId w:val="1"/>
        </w:numPr>
        <w:jc w:val="both"/>
      </w:pPr>
      <w:r w:rsidRPr="00EE7BF1">
        <w:t>General Manager, RPH</w:t>
      </w:r>
      <w:r w:rsidRPr="00EE7BF1">
        <w:tab/>
      </w:r>
      <w:r w:rsidRPr="00EE7BF1">
        <w:tab/>
      </w:r>
    </w:p>
    <w:p w:rsidR="003D2B46" w:rsidRPr="00EE7BF1" w:rsidRDefault="003D2B46" w:rsidP="003D2B46">
      <w:pPr>
        <w:numPr>
          <w:ilvl w:val="0"/>
          <w:numId w:val="1"/>
        </w:numPr>
        <w:jc w:val="both"/>
      </w:pPr>
      <w:r w:rsidRPr="00EE7BF1">
        <w:t>General Manager, G.T.</w:t>
      </w:r>
      <w:r w:rsidR="00601298">
        <w:t xml:space="preserve"> </w:t>
      </w:r>
      <w:r w:rsidRPr="00EE7BF1">
        <w:t>Station</w:t>
      </w:r>
    </w:p>
    <w:p w:rsidR="00F5331C" w:rsidRDefault="003D2B46" w:rsidP="003D2B46">
      <w:pPr>
        <w:numPr>
          <w:ilvl w:val="0"/>
          <w:numId w:val="1"/>
        </w:numPr>
        <w:jc w:val="both"/>
      </w:pPr>
      <w:r w:rsidRPr="00EE7BF1">
        <w:t>General Manager, Pragati Station</w:t>
      </w:r>
    </w:p>
    <w:p w:rsidR="003D2B46" w:rsidRPr="00EE7BF1" w:rsidRDefault="00F5331C" w:rsidP="003D2B46">
      <w:pPr>
        <w:numPr>
          <w:ilvl w:val="0"/>
          <w:numId w:val="1"/>
        </w:numPr>
        <w:jc w:val="both"/>
      </w:pPr>
      <w:r>
        <w:t>General Manager, SLDC, Delhi</w:t>
      </w:r>
      <w:r w:rsidR="003D2B46" w:rsidRPr="00EE7BF1">
        <w:tab/>
      </w:r>
      <w:r w:rsidR="003D2B46" w:rsidRPr="00EE7BF1">
        <w:tab/>
      </w:r>
      <w:r w:rsidR="003D2B46" w:rsidRPr="00EE7BF1">
        <w:tab/>
      </w:r>
    </w:p>
    <w:p w:rsidR="008B10D5" w:rsidRDefault="003D2B46" w:rsidP="007A1A08">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008B10D5">
        <w:t xml:space="preserve"> Cantt., New Delhi-110010</w:t>
      </w:r>
    </w:p>
    <w:p w:rsidR="007A1A08" w:rsidRDefault="008B10D5" w:rsidP="007A1A08">
      <w:pPr>
        <w:numPr>
          <w:ilvl w:val="0"/>
          <w:numId w:val="1"/>
        </w:numPr>
        <w:jc w:val="both"/>
      </w:pPr>
      <w:r>
        <w:t>Executive Director (NR)-I, PGCIL, B-9, Qutab Institutional Area, Katwaria Sarai, New Delhi-110016</w:t>
      </w:r>
      <w:r w:rsidR="003D2B46" w:rsidRPr="00EE7BF1">
        <w:tab/>
      </w:r>
      <w:r w:rsidR="003D2B46" w:rsidRPr="00EE7BF1">
        <w:tab/>
      </w:r>
    </w:p>
    <w:p w:rsidR="008B10D5" w:rsidRDefault="007A1A08" w:rsidP="003D2B46">
      <w:pPr>
        <w:numPr>
          <w:ilvl w:val="0"/>
          <w:numId w:val="1"/>
        </w:numPr>
        <w:jc w:val="both"/>
      </w:pPr>
      <w:r>
        <w:t>Executive Director (NR)-II, PGCIL, Bhav Plaza, Block No.0B</w:t>
      </w:r>
      <w:r w:rsidR="008B10D5">
        <w:t>-</w:t>
      </w:r>
      <w:r>
        <w:t>26, Grid Bhawad, Rail Head Compled, Jammu-180012</w:t>
      </w:r>
    </w:p>
    <w:p w:rsidR="007A1A08" w:rsidRPr="00EE7BF1" w:rsidRDefault="008B10D5" w:rsidP="003D2B46">
      <w:pPr>
        <w:numPr>
          <w:ilvl w:val="0"/>
          <w:numId w:val="1"/>
        </w:numPr>
        <w:jc w:val="both"/>
      </w:pPr>
      <w:r>
        <w:t>Executive Director (Commercial), PGCIL</w:t>
      </w:r>
      <w:r w:rsidR="007A1A08">
        <w:t xml:space="preserve"> </w:t>
      </w:r>
    </w:p>
    <w:p w:rsidR="003D2B46" w:rsidRDefault="003D2B46" w:rsidP="003D2B46">
      <w:pPr>
        <w:numPr>
          <w:ilvl w:val="0"/>
          <w:numId w:val="1"/>
        </w:numPr>
        <w:jc w:val="both"/>
      </w:pPr>
      <w:r w:rsidRPr="00EE7BF1">
        <w:t xml:space="preserve">Addl. Vice President, System Operation, BSES, Balaji Estate, Kalkaji, </w:t>
      </w:r>
      <w:smartTag w:uri="urn:schemas-microsoft-com:office:smarttags" w:element="City">
        <w:smartTag w:uri="urn:schemas-microsoft-com:office:smarttags" w:element="place">
          <w:r w:rsidRPr="00EE7BF1">
            <w:t>New Delhi</w:t>
          </w:r>
        </w:smartTag>
      </w:smartTag>
      <w:r w:rsidRPr="00EE7BF1">
        <w:tab/>
      </w:r>
    </w:p>
    <w:p w:rsidR="00601298" w:rsidRDefault="00601298" w:rsidP="003D2B46">
      <w:pPr>
        <w:numPr>
          <w:ilvl w:val="0"/>
          <w:numId w:val="1"/>
        </w:numPr>
        <w:jc w:val="both"/>
      </w:pPr>
      <w:r>
        <w:t xml:space="preserve">Sh. V. K. Gupta, Chief Engineer (SO&amp;C), </w:t>
      </w:r>
      <w:smartTag w:uri="urn:schemas-microsoft-com:office:smarttags" w:element="place">
        <w:r>
          <w:t>Punjab</w:t>
        </w:r>
      </w:smartTag>
      <w:r>
        <w:t xml:space="preserve"> SLDC, PSTCL, SLDC Complex, Near 220kV Grid S/Stn. Ablowal, </w:t>
      </w:r>
      <w:smartTag w:uri="urn:schemas-microsoft-com:office:smarttags" w:element="City">
        <w:smartTag w:uri="urn:schemas-microsoft-com:office:smarttags" w:element="place">
          <w:r>
            <w:t>Patiala</w:t>
          </w:r>
        </w:smartTag>
      </w:smartTag>
      <w:r>
        <w:t>, Punjab-147001</w:t>
      </w:r>
    </w:p>
    <w:p w:rsidR="00601298" w:rsidRPr="00EE7BF1" w:rsidRDefault="00601298" w:rsidP="003D2B46">
      <w:pPr>
        <w:numPr>
          <w:ilvl w:val="0"/>
          <w:numId w:val="1"/>
        </w:numPr>
        <w:jc w:val="both"/>
      </w:pPr>
      <w:r>
        <w:t>Chief Engineer (System Operation), Haryana SLDC, HVPNL, Shakti Bhawan, Sector-6, Panchkula-130109</w:t>
      </w:r>
    </w:p>
    <w:p w:rsidR="003D2B46" w:rsidRDefault="003D2B46" w:rsidP="003D2B46">
      <w:pPr>
        <w:numPr>
          <w:ilvl w:val="0"/>
          <w:numId w:val="1"/>
        </w:numPr>
        <w:jc w:val="both"/>
      </w:pPr>
      <w:r w:rsidRPr="00EE7BF1">
        <w:rPr>
          <w:bCs/>
        </w:rPr>
        <w:t xml:space="preserve">Chief Engineer (Electrical-1), </w:t>
      </w:r>
      <w:r w:rsidRPr="00EE7BF1">
        <w:t>NDMC, Palika Kendra, New Delhi-1</w:t>
      </w:r>
    </w:p>
    <w:p w:rsidR="003D2B46" w:rsidRDefault="003D2B46" w:rsidP="003D2B46">
      <w:pPr>
        <w:numPr>
          <w:ilvl w:val="0"/>
          <w:numId w:val="1"/>
        </w:numPr>
        <w:jc w:val="both"/>
      </w:pPr>
      <w:r>
        <w:t xml:space="preserve">Chief Engineer (Electrical -2), NDMC, Palika Kendra, </w:t>
      </w:r>
      <w:smartTag w:uri="urn:schemas-microsoft-com:office:smarttags" w:element="City">
        <w:smartTag w:uri="urn:schemas-microsoft-com:office:smarttags" w:element="place">
          <w:r>
            <w:t>New Delhi</w:t>
          </w:r>
        </w:smartTag>
      </w:smartTag>
      <w:r>
        <w:t xml:space="preserve"> -1</w:t>
      </w:r>
    </w:p>
    <w:p w:rsidR="00C546B5" w:rsidRPr="00EE7BF1" w:rsidRDefault="00C546B5" w:rsidP="003D2B46">
      <w:pPr>
        <w:numPr>
          <w:ilvl w:val="0"/>
          <w:numId w:val="1"/>
        </w:numPr>
        <w:jc w:val="both"/>
      </w:pPr>
      <w:r>
        <w:lastRenderedPageBreak/>
        <w:t xml:space="preserve">Chief Engineer, Haryana Power Procurement Center, </w:t>
      </w:r>
      <w:r w:rsidR="00443F82">
        <w:t xml:space="preserve">Shakti Bhawan, Sector-6, </w:t>
      </w:r>
      <w:r>
        <w:t>Panchkula, Haryana, Fax no. 0172-3019169.</w:t>
      </w:r>
    </w:p>
    <w:p w:rsidR="003D2B46" w:rsidRPr="00EE7BF1" w:rsidRDefault="003D2B46" w:rsidP="003D2B46">
      <w:pPr>
        <w:numPr>
          <w:ilvl w:val="0"/>
          <w:numId w:val="1"/>
        </w:numPr>
        <w:jc w:val="both"/>
      </w:pPr>
      <w:r w:rsidRPr="00EE7BF1">
        <w:t>Director (Comml.), NDMC, Palika Kendra, New Delhi-1</w:t>
      </w:r>
    </w:p>
    <w:p w:rsidR="003D2B46" w:rsidRPr="00EE7BF1" w:rsidRDefault="003D2B46" w:rsidP="003D2B46">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3D2B46" w:rsidRPr="00EE7BF1" w:rsidRDefault="003D2B46" w:rsidP="003D2B46">
      <w:pPr>
        <w:numPr>
          <w:ilvl w:val="0"/>
          <w:numId w:val="1"/>
        </w:numPr>
        <w:jc w:val="both"/>
      </w:pPr>
      <w:r>
        <w:t xml:space="preserve">Sh. Ajay Kumar, Addl. Vice </w:t>
      </w:r>
      <w:r w:rsidRPr="00EE7BF1">
        <w:t xml:space="preserve">President </w:t>
      </w:r>
      <w:r>
        <w:t>(PP&amp;</w:t>
      </w:r>
      <w:r w:rsidRPr="00EE7BF1">
        <w:t>PMG</w:t>
      </w:r>
      <w:r>
        <w:t>)</w:t>
      </w:r>
      <w:r w:rsidRPr="00EE7BF1">
        <w:t>, BRPL</w:t>
      </w:r>
      <w:r>
        <w:t>,</w:t>
      </w:r>
      <w:r w:rsidRPr="00EE7BF1">
        <w:t xml:space="preserve"> </w:t>
      </w:r>
      <w:r>
        <w:t xml:space="preserve">Bldg. No. 20, </w:t>
      </w:r>
      <w:r w:rsidRPr="00EE7BF1">
        <w:t>Nehru Place, New Delhi-</w:t>
      </w:r>
      <w:r w:rsidR="00601298">
        <w:t>1100</w:t>
      </w:r>
      <w:r w:rsidRPr="00EE7BF1">
        <w:t>19</w:t>
      </w:r>
    </w:p>
    <w:p w:rsidR="003D2B46" w:rsidRPr="00EE7BF1" w:rsidRDefault="003D2B46" w:rsidP="003D2B46">
      <w:pPr>
        <w:numPr>
          <w:ilvl w:val="0"/>
          <w:numId w:val="1"/>
        </w:numPr>
        <w:jc w:val="both"/>
      </w:pPr>
      <w:r>
        <w:t>General Manager (PP&amp;CC)</w:t>
      </w:r>
      <w:r w:rsidRPr="00EE7BF1">
        <w:t>, NDPL, Corporate Office, 3</w:t>
      </w:r>
      <w:r w:rsidRPr="00EE7BF1">
        <w:rPr>
          <w:vertAlign w:val="superscript"/>
        </w:rPr>
        <w:t>rd</w:t>
      </w:r>
      <w:r w:rsidRPr="00EE7BF1">
        <w:t xml:space="preserve"> Floor, </w:t>
      </w:r>
      <w:smartTag w:uri="urn:schemas-microsoft-com:office:smarttags" w:element="place">
        <w:smartTag w:uri="urn:schemas-microsoft-com:office:smarttags" w:element="PlaceName">
          <w:r w:rsidRPr="00EE7BF1">
            <w:t>Sub-Station</w:t>
          </w:r>
        </w:smartTag>
        <w:r w:rsidRPr="00EE7BF1">
          <w:t xml:space="preserve"> </w:t>
        </w:r>
        <w:smartTag w:uri="urn:schemas-microsoft-com:office:smarttags" w:element="PlaceType">
          <w:r w:rsidRPr="00EE7BF1">
            <w:t>Building</w:t>
          </w:r>
        </w:smartTag>
      </w:smartTag>
      <w:r w:rsidRPr="00EE7BF1">
        <w:t xml:space="preserve">, </w:t>
      </w:r>
      <w:smartTag w:uri="urn:schemas-microsoft-com:office:smarttags" w:element="City">
        <w:smartTag w:uri="urn:schemas-microsoft-com:office:smarttags" w:element="place">
          <w:r w:rsidRPr="00EE7BF1">
            <w:t>Hudson</w:t>
          </w:r>
        </w:smartTag>
      </w:smartTag>
      <w:r w:rsidRPr="00EE7BF1">
        <w:t xml:space="preserve"> Lines, Kingsway Camp, Delhi-110019</w:t>
      </w:r>
    </w:p>
    <w:p w:rsidR="003D2B46" w:rsidRDefault="003D2B46" w:rsidP="003D2B46">
      <w:pPr>
        <w:numPr>
          <w:ilvl w:val="0"/>
          <w:numId w:val="1"/>
        </w:numPr>
        <w:jc w:val="both"/>
      </w:pPr>
      <w:r>
        <w:t xml:space="preserve">Sh. Sunil Kakkar, </w:t>
      </w:r>
      <w:r w:rsidRPr="00EE7BF1">
        <w:t xml:space="preserve"> </w:t>
      </w:r>
      <w:r>
        <w:t xml:space="preserve">Addl. Vice President </w:t>
      </w:r>
      <w:r w:rsidRPr="00EE7BF1">
        <w:t xml:space="preserve">(PMG), BSES Yamuna Power Ltd., </w:t>
      </w:r>
      <w:r>
        <w:t>Shakti Kiran Building, Karkardooma, Delhi 110092</w:t>
      </w:r>
      <w:r w:rsidRPr="00EE7BF1">
        <w:t xml:space="preserve"> </w:t>
      </w:r>
    </w:p>
    <w:p w:rsidR="00601298" w:rsidRPr="00EE7BF1" w:rsidRDefault="00601298" w:rsidP="003D2B46">
      <w:pPr>
        <w:numPr>
          <w:ilvl w:val="0"/>
          <w:numId w:val="1"/>
        </w:numPr>
        <w:jc w:val="both"/>
      </w:pPr>
      <w:r>
        <w:t xml:space="preserve">Sh. Sanjay Srivastava, AVP (PMG), BRPL, </w:t>
      </w:r>
      <w:r w:rsidR="00AB4B8B">
        <w:t xml:space="preserve">Bldg. No. 20, </w:t>
      </w:r>
      <w:smartTag w:uri="urn:schemas-microsoft-com:office:smarttags" w:element="address">
        <w:smartTag w:uri="urn:schemas-microsoft-com:office:smarttags" w:element="Street">
          <w:r>
            <w:t>Nehru Place</w:t>
          </w:r>
        </w:smartTag>
        <w:r>
          <w:t xml:space="preserve">, </w:t>
        </w:r>
        <w:smartTag w:uri="urn:schemas-microsoft-com:office:smarttags" w:element="City">
          <w:r>
            <w:t>New Delhi</w:t>
          </w:r>
        </w:smartTag>
      </w:smartTag>
      <w:r>
        <w:t>-110019</w:t>
      </w:r>
    </w:p>
    <w:p w:rsidR="003D2B46" w:rsidRDefault="003D2B46" w:rsidP="003D2B46">
      <w:pPr>
        <w:numPr>
          <w:ilvl w:val="0"/>
          <w:numId w:val="1"/>
        </w:numPr>
        <w:jc w:val="both"/>
      </w:pPr>
      <w:r w:rsidRPr="00EE7BF1">
        <w:t>General Manager (Commercial), National Thermal Power Corporation, NTPC NCR Headquarter, Sector-24, Noida, UP-201301</w:t>
      </w:r>
    </w:p>
    <w:p w:rsidR="003D2B46" w:rsidRDefault="003D2B46" w:rsidP="003D2B46">
      <w:pPr>
        <w:numPr>
          <w:ilvl w:val="0"/>
          <w:numId w:val="1"/>
        </w:numPr>
        <w:jc w:val="both"/>
      </w:pPr>
      <w:r w:rsidRPr="00EE7BF1">
        <w:t>DGM(SCADA), Delhi SLDC</w:t>
      </w:r>
    </w:p>
    <w:p w:rsidR="006B1995" w:rsidRPr="00EE7BF1" w:rsidRDefault="006B1995" w:rsidP="003D2B46">
      <w:pPr>
        <w:numPr>
          <w:ilvl w:val="0"/>
          <w:numId w:val="1"/>
        </w:numPr>
        <w:jc w:val="both"/>
      </w:pPr>
      <w:r>
        <w:t>S.E. M&amp;</w:t>
      </w:r>
      <w:smartTag w:uri="urn:schemas-microsoft-com:office:smarttags" w:element="Street">
        <w:smartTag w:uri="urn:schemas-microsoft-com:office:smarttags" w:element="address">
          <w:r>
            <w:t>P Circle</w:t>
          </w:r>
        </w:smartTag>
      </w:smartTag>
      <w:r>
        <w:t xml:space="preserve">, HVPNL, </w:t>
      </w:r>
      <w:r w:rsidR="00E97F36">
        <w:t xml:space="preserve">Vidyut Nagar, </w:t>
      </w:r>
      <w:r>
        <w:t>Hissar</w:t>
      </w:r>
      <w:r w:rsidR="00312103">
        <w:t>, Haryana</w:t>
      </w:r>
      <w:r w:rsidR="005A0990">
        <w:t>-125001, (Fax-01662-223017)</w:t>
      </w:r>
    </w:p>
    <w:p w:rsidR="003D2B46" w:rsidRPr="00EE7BF1" w:rsidRDefault="003D2B46" w:rsidP="003D2B46">
      <w:pPr>
        <w:numPr>
          <w:ilvl w:val="0"/>
          <w:numId w:val="1"/>
        </w:numPr>
        <w:jc w:val="both"/>
      </w:pPr>
      <w:r w:rsidRPr="00EE7BF1">
        <w:t xml:space="preserve">Manager (SO)-Shift, </w:t>
      </w:r>
      <w:smartTag w:uri="urn:schemas-microsoft-com:office:smarttags" w:element="City">
        <w:smartTag w:uri="urn:schemas-microsoft-com:office:smarttags" w:element="place">
          <w:r w:rsidRPr="00EE7BF1">
            <w:t>Delhi</w:t>
          </w:r>
        </w:smartTag>
      </w:smartTag>
      <w:r w:rsidRPr="00EE7BF1">
        <w:t xml:space="preserve"> SLDC</w:t>
      </w:r>
    </w:p>
    <w:p w:rsidR="003D2B46" w:rsidRPr="00EE7BF1" w:rsidRDefault="003D2B46" w:rsidP="003D2B46">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3D2B46" w:rsidRPr="00F5331C" w:rsidRDefault="003D2B46" w:rsidP="003D2B46">
      <w:pPr>
        <w:numPr>
          <w:ilvl w:val="0"/>
          <w:numId w:val="1"/>
        </w:numPr>
        <w:jc w:val="both"/>
      </w:pPr>
      <w:r w:rsidRPr="00EE7BF1">
        <w:t>DGM (Metering and Protection),</w:t>
      </w:r>
      <w:r w:rsidR="00F5331C">
        <w:t xml:space="preserve"> </w:t>
      </w:r>
      <w:r w:rsidRPr="00EE7BF1">
        <w:rPr>
          <w:bCs/>
        </w:rPr>
        <w:t>D</w:t>
      </w:r>
      <w:r w:rsidR="00F5331C">
        <w:rPr>
          <w:bCs/>
        </w:rPr>
        <w:t>TL</w:t>
      </w:r>
      <w:r w:rsidRPr="00EE7BF1">
        <w:rPr>
          <w:bCs/>
        </w:rPr>
        <w:t>.,Parkstreet,220kV S/Stn., New Delhi</w:t>
      </w:r>
    </w:p>
    <w:p w:rsidR="00F5331C" w:rsidRPr="00EE7BF1" w:rsidRDefault="00F5331C" w:rsidP="003D2B46">
      <w:pPr>
        <w:numPr>
          <w:ilvl w:val="0"/>
          <w:numId w:val="1"/>
        </w:numPr>
        <w:jc w:val="both"/>
      </w:pPr>
      <w:r>
        <w:rPr>
          <w:bCs/>
        </w:rPr>
        <w:t>Dy.G.M. (Finance)-II, DTL</w:t>
      </w:r>
    </w:p>
    <w:p w:rsidR="003D2B46" w:rsidRPr="00EE7BF1" w:rsidRDefault="003D2B46" w:rsidP="003D2B46">
      <w:pPr>
        <w:numPr>
          <w:ilvl w:val="0"/>
          <w:numId w:val="1"/>
        </w:numPr>
        <w:jc w:val="both"/>
      </w:pPr>
      <w:r w:rsidRPr="00EE7BF1">
        <w:t>Dy. Manager(F), Comml., DTL, IP Estate, New Delhi-2</w:t>
      </w:r>
    </w:p>
    <w:p w:rsidR="003D2B46" w:rsidRDefault="003D2B46" w:rsidP="003D2B46">
      <w:pPr>
        <w:numPr>
          <w:ilvl w:val="0"/>
          <w:numId w:val="1"/>
        </w:numPr>
        <w:jc w:val="both"/>
      </w:pPr>
      <w:r w:rsidRPr="00EE7BF1">
        <w:t>Manager (T), EA, SLDC</w:t>
      </w:r>
    </w:p>
    <w:p w:rsidR="003D2B46" w:rsidRDefault="003D2B46" w:rsidP="003D2B46">
      <w:pPr>
        <w:numPr>
          <w:ilvl w:val="0"/>
          <w:numId w:val="1"/>
        </w:numPr>
        <w:jc w:val="both"/>
      </w:pPr>
      <w:r>
        <w:t>Dy. Manager (F), SLDC</w:t>
      </w:r>
    </w:p>
    <w:p w:rsidR="003D2B46" w:rsidRPr="00EE7BF1" w:rsidRDefault="003D2B46" w:rsidP="00C546B5">
      <w:pPr>
        <w:ind w:left="360"/>
        <w:jc w:val="both"/>
      </w:pPr>
    </w:p>
    <w:p w:rsidR="003D2B46" w:rsidRDefault="003D2B46" w:rsidP="003D2B46">
      <w:r w:rsidRPr="00EE7BF1">
        <w:t>Copy for favour of kind information to :</w:t>
      </w:r>
    </w:p>
    <w:p w:rsidR="0089707E" w:rsidRPr="00EE7BF1" w:rsidRDefault="0089707E" w:rsidP="003D2B46"/>
    <w:p w:rsidR="001B7383" w:rsidRDefault="001B7383" w:rsidP="001B7383">
      <w:pPr>
        <w:numPr>
          <w:ilvl w:val="1"/>
          <w:numId w:val="1"/>
        </w:numPr>
        <w:tabs>
          <w:tab w:val="clear" w:pos="1440"/>
        </w:tabs>
        <w:ind w:left="540"/>
      </w:pPr>
      <w:r>
        <w:t xml:space="preserve">Secretary, CERC, </w:t>
      </w:r>
      <w:smartTag w:uri="urn:schemas-microsoft-com:office:smarttags" w:element="place">
        <w:smartTag w:uri="urn:schemas-microsoft-com:office:smarttags" w:element="PlaceName">
          <w:r>
            <w:t>Chanderlok</w:t>
          </w:r>
        </w:smartTag>
        <w:r>
          <w:t xml:space="preserve"> </w:t>
        </w:r>
        <w:smartTag w:uri="urn:schemas-microsoft-com:office:smarttags" w:element="PlaceType">
          <w:r>
            <w:t>Building</w:t>
          </w:r>
        </w:smartTag>
      </w:smartTag>
      <w:r>
        <w:t>, Janpath, New Delhi-110001</w:t>
      </w:r>
    </w:p>
    <w:p w:rsidR="001B7383" w:rsidRDefault="001B7383" w:rsidP="001B7383">
      <w:pPr>
        <w:numPr>
          <w:ilvl w:val="1"/>
          <w:numId w:val="1"/>
        </w:numPr>
        <w:tabs>
          <w:tab w:val="clear" w:pos="1440"/>
        </w:tabs>
        <w:ind w:left="540"/>
      </w:pPr>
      <w:r>
        <w:t xml:space="preserve">Secretary, </w:t>
      </w:r>
      <w:smartTag w:uri="urn:schemas-microsoft-com:office:smarttags" w:element="place">
        <w:r>
          <w:t>Punjab</w:t>
        </w:r>
      </w:smartTag>
      <w:r>
        <w:t xml:space="preserve"> Electricity Regulatory Commission</w:t>
      </w:r>
      <w:r w:rsidR="003720E7">
        <w:t xml:space="preserve">, SCO:220-221, Sector-31A, </w:t>
      </w:r>
      <w:smartTag w:uri="urn:schemas-microsoft-com:office:smarttags" w:element="City">
        <w:smartTag w:uri="urn:schemas-microsoft-com:office:smarttags" w:element="place">
          <w:r w:rsidR="003720E7">
            <w:t>Chandigarh</w:t>
          </w:r>
        </w:smartTag>
      </w:smartTag>
      <w:r w:rsidR="003720E7">
        <w:t>, Fax No.0172-2664758, 2645163, 2602435</w:t>
      </w:r>
    </w:p>
    <w:p w:rsidR="001B7383" w:rsidRDefault="001B7383" w:rsidP="001B7383">
      <w:pPr>
        <w:numPr>
          <w:ilvl w:val="1"/>
          <w:numId w:val="1"/>
        </w:numPr>
        <w:tabs>
          <w:tab w:val="clear" w:pos="1440"/>
        </w:tabs>
        <w:ind w:left="540"/>
      </w:pPr>
      <w:r>
        <w:t>Secretary, Haryana Electricity Regulatory Commission</w:t>
      </w:r>
      <w:r w:rsidR="003720E7">
        <w:t>,  Bay-33-36, Sector-4, Panchkula-134112, Haryana Fax No. 0172-2582531, 2572359</w:t>
      </w:r>
    </w:p>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CMD, DTL</w:t>
      </w:r>
    </w:p>
    <w:p w:rsidR="00033551" w:rsidRDefault="00033551" w:rsidP="003D2B46">
      <w:pPr>
        <w:numPr>
          <w:ilvl w:val="1"/>
          <w:numId w:val="1"/>
        </w:numPr>
        <w:tabs>
          <w:tab w:val="clear" w:pos="1440"/>
        </w:tabs>
        <w:ind w:left="540"/>
      </w:pPr>
      <w:r>
        <w:t xml:space="preserve">CMD, PSTCL, </w:t>
      </w:r>
      <w:r w:rsidR="00594CBF">
        <w:t>T</w:t>
      </w:r>
      <w:r>
        <w:t>he Mall, Patiala-147001</w:t>
      </w:r>
    </w:p>
    <w:p w:rsidR="00594CBF" w:rsidRDefault="00594CBF" w:rsidP="003D2B46">
      <w:pPr>
        <w:numPr>
          <w:ilvl w:val="1"/>
          <w:numId w:val="1"/>
        </w:numPr>
        <w:tabs>
          <w:tab w:val="clear" w:pos="1440"/>
        </w:tabs>
        <w:ind w:left="540"/>
      </w:pPr>
      <w:r>
        <w:t>CMD, PSPCL, The Mall, Patiala-147001</w:t>
      </w:r>
    </w:p>
    <w:p w:rsidR="00033551" w:rsidRPr="00EE7BF1" w:rsidRDefault="00033551" w:rsidP="003D2B46">
      <w:pPr>
        <w:numPr>
          <w:ilvl w:val="1"/>
          <w:numId w:val="1"/>
        </w:numPr>
        <w:tabs>
          <w:tab w:val="clear" w:pos="1440"/>
        </w:tabs>
        <w:ind w:left="540"/>
      </w:pPr>
      <w:r>
        <w:t>Managing Director, Haryana Vidyut Prasaran Nigam Ltd, Shakti Bhawan, Sector-6, Panchkula-134109</w:t>
      </w:r>
    </w:p>
    <w:p w:rsidR="003D2B46" w:rsidRPr="00EE7BF1" w:rsidRDefault="003D2B46" w:rsidP="003D2B46">
      <w:pPr>
        <w:numPr>
          <w:ilvl w:val="1"/>
          <w:numId w:val="1"/>
        </w:numPr>
        <w:tabs>
          <w:tab w:val="clear" w:pos="1440"/>
        </w:tabs>
        <w:ind w:left="540"/>
        <w:rPr>
          <w:b/>
        </w:rPr>
      </w:pPr>
      <w:r w:rsidRPr="00EE7BF1">
        <w:t xml:space="preserve">Member Secretary, NRPC, </w:t>
      </w:r>
      <w:r w:rsidRPr="00EE7BF1">
        <w:rPr>
          <w:rStyle w:val="Strong"/>
          <w:b w:val="0"/>
        </w:rPr>
        <w:t>18A, Shaheed Jeet Singh Marg, Opp. Katwaria Sarai, New Delhi-16</w:t>
      </w:r>
    </w:p>
    <w:p w:rsidR="003D2B46" w:rsidRPr="00EE7BF1" w:rsidRDefault="003D2B46" w:rsidP="003D2B46">
      <w:pPr>
        <w:numPr>
          <w:ilvl w:val="1"/>
          <w:numId w:val="1"/>
        </w:numPr>
        <w:tabs>
          <w:tab w:val="clear" w:pos="1440"/>
        </w:tabs>
        <w:ind w:left="540"/>
        <w:jc w:val="both"/>
      </w:pPr>
      <w:r w:rsidRPr="00EE7BF1">
        <w:t xml:space="preserve">Chairperson, </w:t>
      </w:r>
      <w:smartTag w:uri="urn:schemas-microsoft-com:office:smarttags" w:element="City">
        <w:smartTag w:uri="urn:schemas-microsoft-com:office:smarttags" w:element="place">
          <w:r w:rsidRPr="00EE7BF1">
            <w:t>New Delhi</w:t>
          </w:r>
        </w:smartTag>
      </w:smartTag>
      <w:r w:rsidRPr="00EE7BF1">
        <w:t xml:space="preserve"> Municipal Council,</w:t>
      </w:r>
      <w:r w:rsidR="00CF5C37">
        <w:t xml:space="preserve"> </w:t>
      </w:r>
      <w:r w:rsidRPr="00EE7BF1">
        <w:t>Palika Kendra,</w:t>
      </w:r>
      <w:r w:rsidR="00CF5C37">
        <w:t xml:space="preserve"> </w:t>
      </w:r>
      <w:r w:rsidRPr="00EE7BF1">
        <w:t xml:space="preserve">Sansad Marg, </w:t>
      </w:r>
      <w:smartTag w:uri="urn:schemas-microsoft-com:office:smarttags" w:element="City">
        <w:smartTag w:uri="urn:schemas-microsoft-com:office:smarttags" w:element="place">
          <w:r w:rsidRPr="00EE7BF1">
            <w:t>New Delhi</w:t>
          </w:r>
        </w:smartTag>
      </w:smartTag>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3D2B46" w:rsidRPr="00EE7BF1" w:rsidRDefault="00F5331C" w:rsidP="003D2B46">
      <w:pPr>
        <w:numPr>
          <w:ilvl w:val="1"/>
          <w:numId w:val="1"/>
        </w:numPr>
        <w:tabs>
          <w:tab w:val="clear" w:pos="1440"/>
        </w:tabs>
        <w:ind w:left="540" w:right="-211"/>
        <w:jc w:val="both"/>
      </w:pPr>
      <w:r>
        <w:t>Managing Director, N</w:t>
      </w:r>
      <w:r w:rsidR="00AB4C8B">
        <w:t>DPL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(Utilities),CWE,MES, Kotwali Road, Near Gopi Nath Bazar,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Managing Director, Indraprastha Power Generation Company Ltd (Genco) / Pragati Power Corporation Ltd (PPCL), Himadri, Rajghat Power House, New Delhi-110002</w:t>
      </w:r>
    </w:p>
    <w:p w:rsidR="003D2B46" w:rsidRDefault="003D2B46" w:rsidP="003D2B46">
      <w:pPr>
        <w:numPr>
          <w:ilvl w:val="1"/>
          <w:numId w:val="1"/>
        </w:numPr>
        <w:tabs>
          <w:tab w:val="clear" w:pos="1440"/>
        </w:tabs>
        <w:ind w:left="540"/>
      </w:pPr>
      <w:r>
        <w:t xml:space="preserve">Joint </w:t>
      </w:r>
      <w:r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F5331C" w:rsidRDefault="00F5331C" w:rsidP="00F5331C">
      <w:pPr>
        <w:numPr>
          <w:ilvl w:val="1"/>
          <w:numId w:val="1"/>
        </w:numPr>
        <w:tabs>
          <w:tab w:val="clear" w:pos="1440"/>
        </w:tabs>
        <w:ind w:left="540"/>
      </w:pPr>
      <w:r>
        <w:t>Director (F), PPCL, Himadri,  Rajghat Power House, New Delhi-110002</w:t>
      </w:r>
    </w:p>
    <w:p w:rsidR="00EE49E9" w:rsidRDefault="00EE49E9" w:rsidP="003D2B46">
      <w:pPr>
        <w:numPr>
          <w:ilvl w:val="1"/>
          <w:numId w:val="1"/>
        </w:numPr>
        <w:tabs>
          <w:tab w:val="clear" w:pos="1440"/>
        </w:tabs>
        <w:ind w:left="540"/>
      </w:pPr>
      <w:r>
        <w:t>CEO, Power System Operation Corporation</w:t>
      </w:r>
      <w:r w:rsidR="00F66ABD">
        <w:t xml:space="preserve"> (POSOCO)</w:t>
      </w:r>
      <w:r>
        <w:t xml:space="preserve">, </w:t>
      </w:r>
      <w:r w:rsidR="003E683D">
        <w:t>B-9, Qutub Institutional Area, Katwaria Sarai, New Delhi-110016</w:t>
      </w:r>
    </w:p>
    <w:p w:rsidR="003D2B46" w:rsidRDefault="003D2B46" w:rsidP="003D2B46">
      <w:pPr>
        <w:numPr>
          <w:ilvl w:val="1"/>
          <w:numId w:val="1"/>
        </w:numPr>
        <w:tabs>
          <w:tab w:val="clear" w:pos="1440"/>
        </w:tabs>
        <w:ind w:left="540"/>
      </w:pPr>
      <w:r w:rsidRPr="00EE7BF1">
        <w:lastRenderedPageBreak/>
        <w:t>Director (Operations), DTL</w:t>
      </w:r>
    </w:p>
    <w:p w:rsidR="004C1A97" w:rsidRDefault="004C1A97" w:rsidP="003D2B46">
      <w:pPr>
        <w:numPr>
          <w:ilvl w:val="1"/>
          <w:numId w:val="1"/>
        </w:numPr>
        <w:tabs>
          <w:tab w:val="clear" w:pos="1440"/>
        </w:tabs>
        <w:ind w:left="540"/>
      </w:pPr>
      <w:r>
        <w:t>Director (Operation), PGCIL, Saudamini, Plot-2, Sector-29, Near IFFCO Chowk, Gurgaon, Haryana-122001</w:t>
      </w:r>
    </w:p>
    <w:p w:rsidR="003D2B46" w:rsidRPr="00EE7BF1" w:rsidRDefault="003D2B46" w:rsidP="003D2B46">
      <w:pPr>
        <w:numPr>
          <w:ilvl w:val="1"/>
          <w:numId w:val="1"/>
        </w:numPr>
        <w:tabs>
          <w:tab w:val="clear" w:pos="1440"/>
        </w:tabs>
        <w:ind w:left="540"/>
      </w:pPr>
      <w:r w:rsidRPr="00EE7BF1">
        <w:t>Director (Finance)</w:t>
      </w:r>
      <w:r>
        <w:t>,</w:t>
      </w:r>
      <w:r w:rsidR="00C546B5">
        <w:t xml:space="preserve"> </w:t>
      </w:r>
      <w:r>
        <w:t>DTL</w:t>
      </w:r>
    </w:p>
    <w:p w:rsidR="003D2B46" w:rsidRPr="00C6092C"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3C796B" w:rsidRDefault="003C796B">
      <w:r>
        <w:br w:type="page"/>
      </w:r>
    </w:p>
    <w:p w:rsidR="008D066B" w:rsidRDefault="008D066B" w:rsidP="003D2B46">
      <w:pPr>
        <w:jc w:val="center"/>
        <w:rPr>
          <w:b/>
          <w:sz w:val="30"/>
          <w:szCs w:val="30"/>
        </w:rPr>
      </w:pPr>
      <w:r>
        <w:rPr>
          <w:b/>
          <w:noProof/>
          <w:sz w:val="30"/>
          <w:szCs w:val="30"/>
        </w:rPr>
        <w:lastRenderedPageBreak/>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0E63CF" w:rsidRDefault="000E63CF" w:rsidP="000E63CF">
      <w:pPr>
        <w:jc w:val="both"/>
        <w:rPr>
          <w:b/>
        </w:rPr>
      </w:pPr>
    </w:p>
    <w:p w:rsidR="000E63CF" w:rsidRDefault="003D2B46" w:rsidP="000E63CF">
      <w:pPr>
        <w:ind w:firstLine="720"/>
        <w:jc w:val="both"/>
        <w:rPr>
          <w:b/>
          <w:bCs/>
        </w:rPr>
      </w:pPr>
      <w:r w:rsidRPr="002078AC">
        <w:rPr>
          <w:b/>
        </w:rPr>
        <w:t>Sub</w:t>
      </w:r>
      <w:r w:rsidR="00646EB3">
        <w:rPr>
          <w:b/>
        </w:rPr>
        <w:t xml:space="preserve">ject </w:t>
      </w:r>
      <w:r w:rsidRPr="002078AC">
        <w:rPr>
          <w:b/>
        </w:rPr>
        <w:t xml:space="preserve">  :</w:t>
      </w:r>
      <w:r w:rsidR="00646EB3">
        <w:rPr>
          <w:b/>
        </w:rPr>
        <w:tab/>
      </w:r>
      <w:r w:rsidRPr="002078AC">
        <w:rPr>
          <w:b/>
          <w:bCs/>
        </w:rPr>
        <w:t xml:space="preserve">Minutes of the Meeting held on </w:t>
      </w:r>
      <w:r w:rsidR="000E63CF">
        <w:rPr>
          <w:b/>
          <w:bCs/>
        </w:rPr>
        <w:t>03.02.2012</w:t>
      </w:r>
      <w:r w:rsidRPr="002078AC">
        <w:rPr>
          <w:b/>
          <w:bCs/>
        </w:rPr>
        <w:t xml:space="preserve"> </w:t>
      </w:r>
      <w:r w:rsidR="00C6092C" w:rsidRPr="002078AC">
        <w:rPr>
          <w:b/>
          <w:bCs/>
        </w:rPr>
        <w:t xml:space="preserve">at </w:t>
      </w:r>
      <w:r w:rsidR="000E63CF">
        <w:rPr>
          <w:b/>
          <w:bCs/>
        </w:rPr>
        <w:t xml:space="preserve">Bawana CCGT </w:t>
      </w:r>
      <w:r w:rsidR="008B10D5">
        <w:rPr>
          <w:b/>
          <w:bCs/>
        </w:rPr>
        <w:t xml:space="preserve">for </w:t>
      </w:r>
    </w:p>
    <w:p w:rsidR="003D2B46" w:rsidRPr="002078AC" w:rsidRDefault="008B10D5" w:rsidP="000E63CF">
      <w:pPr>
        <w:ind w:left="2160"/>
        <w:jc w:val="both"/>
        <w:rPr>
          <w:b/>
          <w:bCs/>
        </w:rPr>
      </w:pPr>
      <w:r>
        <w:rPr>
          <w:b/>
          <w:bCs/>
        </w:rPr>
        <w:t>resolving</w:t>
      </w:r>
      <w:r w:rsidR="000E63CF">
        <w:rPr>
          <w:b/>
          <w:bCs/>
        </w:rPr>
        <w:t xml:space="preserve"> </w:t>
      </w:r>
      <w:r w:rsidR="00C6092C" w:rsidRPr="002078AC">
        <w:rPr>
          <w:b/>
          <w:bCs/>
        </w:rPr>
        <w:t xml:space="preserve">scheduling and other related issues of Bawana CCGT Station </w:t>
      </w:r>
    </w:p>
    <w:p w:rsidR="00C6092C" w:rsidRPr="002078AC" w:rsidRDefault="00C6092C" w:rsidP="003D2B46">
      <w:pPr>
        <w:ind w:left="720" w:hanging="720"/>
        <w:jc w:val="both"/>
        <w:rPr>
          <w:b/>
        </w:rPr>
      </w:pPr>
    </w:p>
    <w:p w:rsidR="000E63CF" w:rsidRDefault="003D2B46" w:rsidP="00646EB3">
      <w:pPr>
        <w:spacing w:line="300" w:lineRule="auto"/>
        <w:ind w:left="720"/>
        <w:jc w:val="both"/>
      </w:pPr>
      <w:r w:rsidRPr="002078AC">
        <w:t>Director (</w:t>
      </w:r>
      <w:r w:rsidR="000E63CF">
        <w:t>Operations</w:t>
      </w:r>
      <w:r w:rsidRPr="002078AC">
        <w:t xml:space="preserve">), DTL welcomed all delegates and </w:t>
      </w:r>
      <w:r w:rsidR="00C546B5" w:rsidRPr="002078AC">
        <w:t xml:space="preserve">requested for fruitful discussions and decisions to resolve the issues mentioned in the </w:t>
      </w:r>
      <w:r w:rsidR="002D0F5B" w:rsidRPr="002078AC">
        <w:t>agenda.</w:t>
      </w:r>
      <w:r w:rsidR="002D0F5B">
        <w:t xml:space="preserve"> He mentioned</w:t>
      </w:r>
      <w:r w:rsidR="00FA6871">
        <w:t xml:space="preserve"> that this is </w:t>
      </w:r>
      <w:r w:rsidR="000E63CF">
        <w:t xml:space="preserve">fifth </w:t>
      </w:r>
      <w:r w:rsidR="00FA6871">
        <w:t xml:space="preserve">in the series of the meetings held to resolve the issues regarding Bawana CCGT.  </w:t>
      </w:r>
      <w:r w:rsidR="000E63CF">
        <w:t xml:space="preserve">The earlier meetings were held on </w:t>
      </w:r>
      <w:r w:rsidR="00FA6871">
        <w:t>19.08.2010, 08.09.2010</w:t>
      </w:r>
      <w:r w:rsidR="000E63CF">
        <w:t xml:space="preserve">, </w:t>
      </w:r>
      <w:r w:rsidR="00FA6871">
        <w:t>11.10.2010</w:t>
      </w:r>
      <w:r w:rsidR="000E63CF">
        <w:t xml:space="preserve"> and 22.11.2011</w:t>
      </w:r>
      <w:r w:rsidR="00FA6871">
        <w:t>.  It was also mentioned that the 1</w:t>
      </w:r>
      <w:r w:rsidR="00FA6871" w:rsidRPr="00FA6871">
        <w:rPr>
          <w:vertAlign w:val="superscript"/>
        </w:rPr>
        <w:t>st</w:t>
      </w:r>
      <w:r w:rsidR="00FA6871">
        <w:t xml:space="preserve"> GT of Bawana CCGT started operation from 04.10.2010, second GT on 09.02.2011</w:t>
      </w:r>
      <w:r w:rsidR="00443F82">
        <w:t xml:space="preserve"> </w:t>
      </w:r>
      <w:r w:rsidR="00FA6871">
        <w:t xml:space="preserve">and the Steam Turbine on 03.10.2011.  </w:t>
      </w:r>
      <w:r w:rsidR="002D0F5B">
        <w:t>The Gas Turbine Unit-1 was</w:t>
      </w:r>
      <w:r w:rsidR="000E63CF">
        <w:t xml:space="preserve"> declared under Commercial Operation from 00.00hrs. of 27.12.2011.  </w:t>
      </w:r>
    </w:p>
    <w:p w:rsidR="000E63CF" w:rsidRDefault="000E63CF" w:rsidP="00646EB3">
      <w:pPr>
        <w:spacing w:line="300" w:lineRule="auto"/>
        <w:ind w:left="720"/>
        <w:jc w:val="both"/>
      </w:pPr>
    </w:p>
    <w:p w:rsidR="002C321A" w:rsidRDefault="000E63CF" w:rsidP="00646EB3">
      <w:pPr>
        <w:spacing w:line="300" w:lineRule="auto"/>
        <w:ind w:left="720"/>
        <w:jc w:val="both"/>
      </w:pPr>
      <w:r>
        <w:t xml:space="preserve">He further mentioned that though all most all issues have been settled in earlier meetings, certain minor issues remain unsettled.  To settle the </w:t>
      </w:r>
      <w:r w:rsidR="002C321A">
        <w:t>unresolved issues, this meeting was especially convened.  As per the request of all beneficiaries in the last meeting, the venue was fixed at Bawana CCGT to understand the operating system of the Gas Turbines and the issues involved.</w:t>
      </w:r>
    </w:p>
    <w:p w:rsidR="002C321A" w:rsidRDefault="002C321A" w:rsidP="00646EB3">
      <w:pPr>
        <w:spacing w:line="300" w:lineRule="auto"/>
        <w:ind w:left="720"/>
        <w:jc w:val="both"/>
      </w:pPr>
    </w:p>
    <w:p w:rsidR="002C321A" w:rsidRDefault="002C321A" w:rsidP="00646EB3">
      <w:pPr>
        <w:spacing w:line="300" w:lineRule="auto"/>
        <w:ind w:left="720"/>
        <w:jc w:val="both"/>
      </w:pPr>
      <w:r>
        <w:t xml:space="preserve">He thanked Director (Technical) and Director (Finance), </w:t>
      </w:r>
      <w:r w:rsidR="002D0F5B">
        <w:t>PPCL/</w:t>
      </w:r>
      <w:r>
        <w:t xml:space="preserve">IPGCL to organize the meeting at Bawana CCGT and the arrangements made for site visit for over all interest of beneficiaries.  </w:t>
      </w:r>
    </w:p>
    <w:p w:rsidR="002C321A" w:rsidRDefault="002C321A" w:rsidP="00646EB3">
      <w:pPr>
        <w:spacing w:line="300" w:lineRule="auto"/>
        <w:ind w:left="720"/>
        <w:jc w:val="both"/>
      </w:pPr>
    </w:p>
    <w:p w:rsidR="000E63CF" w:rsidRDefault="002C321A" w:rsidP="00646EB3">
      <w:pPr>
        <w:spacing w:line="300" w:lineRule="auto"/>
        <w:ind w:left="720"/>
        <w:jc w:val="both"/>
      </w:pPr>
      <w:r>
        <w:t xml:space="preserve">With those brief remarks, he advised Dy.G.M. (System Operation), convener of the meeting to take up the agenda. </w:t>
      </w:r>
      <w:r w:rsidR="000E63CF">
        <w:t xml:space="preserve"> </w:t>
      </w:r>
    </w:p>
    <w:p w:rsidR="00A17522" w:rsidRPr="002078AC" w:rsidRDefault="00A17522" w:rsidP="003D2B46">
      <w:pPr>
        <w:spacing w:line="300" w:lineRule="auto"/>
        <w:jc w:val="both"/>
      </w:pPr>
    </w:p>
    <w:p w:rsidR="003D2B46" w:rsidRPr="002078AC" w:rsidRDefault="003D2B46" w:rsidP="00646EB3">
      <w:pPr>
        <w:ind w:firstLine="720"/>
        <w:jc w:val="both"/>
      </w:pPr>
      <w:r w:rsidRPr="002078AC">
        <w:t>List of the participants is enclosed as Annexure-A.</w:t>
      </w:r>
    </w:p>
    <w:p w:rsidR="002C321A" w:rsidRDefault="002C321A" w:rsidP="0029377A">
      <w:pPr>
        <w:spacing w:line="300" w:lineRule="auto"/>
        <w:jc w:val="both"/>
        <w:rPr>
          <w:b/>
        </w:rPr>
      </w:pPr>
    </w:p>
    <w:p w:rsidR="0029377A" w:rsidRPr="00B14AC6" w:rsidRDefault="0029377A" w:rsidP="0029377A">
      <w:pPr>
        <w:spacing w:line="300" w:lineRule="auto"/>
        <w:jc w:val="both"/>
        <w:rPr>
          <w:b/>
        </w:rPr>
      </w:pPr>
      <w:r w:rsidRPr="00B14AC6">
        <w:rPr>
          <w:b/>
        </w:rPr>
        <w:t>1</w:t>
      </w:r>
      <w:r w:rsidRPr="00B14AC6">
        <w:rPr>
          <w:b/>
        </w:rPr>
        <w:tab/>
      </w:r>
      <w:r>
        <w:rPr>
          <w:b/>
        </w:rPr>
        <w:t xml:space="preserve">Installed capacity of GTs </w:t>
      </w:r>
    </w:p>
    <w:p w:rsidR="002C321A" w:rsidRDefault="002C321A" w:rsidP="0029377A">
      <w:pPr>
        <w:spacing w:line="300" w:lineRule="auto"/>
        <w:ind w:left="720"/>
        <w:jc w:val="both"/>
      </w:pPr>
    </w:p>
    <w:p w:rsidR="0029377A" w:rsidRDefault="0029377A" w:rsidP="003C796B">
      <w:pPr>
        <w:ind w:left="720"/>
        <w:jc w:val="both"/>
      </w:pPr>
      <w:r>
        <w:t>PPCL vide letter no.</w:t>
      </w:r>
      <w:r w:rsidR="002C321A">
        <w:t xml:space="preserve"> </w:t>
      </w:r>
      <w:r>
        <w:t xml:space="preserve">GM(T)/T/site/project/F.753 dated 16.01.2012 has requested to treat the installed capacity of unit-1 of Bawana CCGT to 216MW.  They have supplied the communication of BHEL (the OEM of project) as proof the claim.  </w:t>
      </w:r>
    </w:p>
    <w:p w:rsidR="0029377A" w:rsidRDefault="0029377A" w:rsidP="0029377A">
      <w:pPr>
        <w:spacing w:line="300" w:lineRule="auto"/>
        <w:ind w:left="720"/>
        <w:jc w:val="both"/>
      </w:pPr>
    </w:p>
    <w:p w:rsidR="002C321A" w:rsidRDefault="002C321A" w:rsidP="003C796B">
      <w:pPr>
        <w:ind w:left="720"/>
        <w:jc w:val="both"/>
      </w:pPr>
      <w:r>
        <w:t xml:space="preserve">PPCL further informed that the nominal capacity of Bawana Project is 1500MW.  This was the maximum capacity feasible to be installed with different combination of Gas turbines of various manufacturers as given in feasibility report prepared by NTPC as consultant of PPCL. However Since the gas turbines selected / offered by EPC </w:t>
      </w:r>
      <w:r>
        <w:lastRenderedPageBreak/>
        <w:t xml:space="preserve">contractor BHEL is Frame9FA type.  The designed capacity of the Gas turbines as per </w:t>
      </w:r>
      <w:r w:rsidR="0005775A">
        <w:t>H</w:t>
      </w:r>
      <w:r>
        <w:t xml:space="preserve">eat Balance </w:t>
      </w:r>
      <w:r w:rsidR="0005775A">
        <w:t>D</w:t>
      </w:r>
      <w:r>
        <w:t>iagram submitted by BHEL for New and Clean Gas Turbine is 221.2MW, accordingly the Module (2 GTs and 1 STG) out</w:t>
      </w:r>
      <w:r w:rsidR="000B2CF7">
        <w:t>put</w:t>
      </w:r>
      <w:r>
        <w:t xml:space="preserve"> with New and Clean Turbine is 696.20MW. However after 3500 Hours of running (which is corresponding to actual running of Gas Turbine for Commercial Operation after trial operation), at base load, 31.7</w:t>
      </w:r>
      <w:r w:rsidRPr="000F67BF">
        <w:rPr>
          <w:vertAlign w:val="superscript"/>
        </w:rPr>
        <w:t>O</w:t>
      </w:r>
      <w:r>
        <w:t>C ambient temperature, 32</w:t>
      </w:r>
      <w:r w:rsidRPr="000F67BF">
        <w:rPr>
          <w:vertAlign w:val="superscript"/>
        </w:rPr>
        <w:t>O</w:t>
      </w:r>
      <w:r>
        <w:t>C cooling water Temperature, 0% make up, 60% RH, RLNG firing, 25ppmvd NOx, 15% O</w:t>
      </w:r>
      <w:r w:rsidRPr="000F67BF">
        <w:rPr>
          <w:vertAlign w:val="subscript"/>
        </w:rPr>
        <w:t>2</w:t>
      </w:r>
      <w:r>
        <w:rPr>
          <w:vertAlign w:val="subscript"/>
        </w:rPr>
        <w:t xml:space="preserve"> </w:t>
      </w:r>
      <w:r>
        <w:t>the  out</w:t>
      </w:r>
      <w:r w:rsidR="007057DA">
        <w:t>put</w:t>
      </w:r>
      <w:r>
        <w:t xml:space="preserve"> of each Gas </w:t>
      </w:r>
      <w:r w:rsidR="007057DA">
        <w:t>T</w:t>
      </w:r>
      <w:r>
        <w:t xml:space="preserve">urbine </w:t>
      </w:r>
      <w:r w:rsidR="007057DA">
        <w:t xml:space="preserve">would </w:t>
      </w:r>
      <w:r>
        <w:t xml:space="preserve">be 216.00 MW and </w:t>
      </w:r>
      <w:r w:rsidR="007057DA">
        <w:t>S</w:t>
      </w:r>
      <w:r>
        <w:t>team Turbine output will be 253.6 MW, thus  per module output as per  HBD</w:t>
      </w:r>
      <w:r w:rsidR="007057DA">
        <w:t xml:space="preserve"> </w:t>
      </w:r>
      <w:r>
        <w:t>(Heat Balance Diagram</w:t>
      </w:r>
      <w:r w:rsidR="007057DA">
        <w:t>)</w:t>
      </w:r>
      <w:r>
        <w:t xml:space="preserve"> </w:t>
      </w:r>
      <w:r w:rsidR="007057DA">
        <w:t>would</w:t>
      </w:r>
      <w:r>
        <w:t xml:space="preserve"> be 685.6 MW and output from all the two modules will be 1371.2 MW. </w:t>
      </w:r>
      <w:r w:rsidR="007057DA">
        <w:t xml:space="preserve"> </w:t>
      </w:r>
      <w:r>
        <w:t>More</w:t>
      </w:r>
      <w:r w:rsidR="0005775A">
        <w:t>o</w:t>
      </w:r>
      <w:r>
        <w:t>ver actual capacity of individual Turbines and modules will ascertained after performance Guarantee Test by BHEL</w:t>
      </w:r>
      <w:r w:rsidR="007057DA">
        <w:t xml:space="preserve"> wh</w:t>
      </w:r>
      <w:r>
        <w:t>ich will be done after commissioning and trial operation of complete module/station.</w:t>
      </w:r>
      <w:r w:rsidR="007057DA">
        <w:t xml:space="preserve">  Accordingly, it was requested to consider the following capacities for al</w:t>
      </w:r>
      <w:r w:rsidR="003C796B">
        <w:t xml:space="preserve">l energy accounting </w:t>
      </w:r>
      <w:r w:rsidR="007F7DAB">
        <w:t>activities:</w:t>
      </w:r>
      <w:r w:rsidR="003C796B">
        <w:t>-</w:t>
      </w:r>
    </w:p>
    <w:p w:rsidR="003C796B" w:rsidRDefault="003C796B" w:rsidP="003C796B">
      <w:pPr>
        <w:ind w:left="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4590"/>
      </w:tblGrid>
      <w:tr w:rsidR="007057DA" w:rsidTr="003C796B">
        <w:tc>
          <w:tcPr>
            <w:tcW w:w="3690" w:type="dxa"/>
          </w:tcPr>
          <w:p w:rsidR="007057DA" w:rsidRPr="003C796B" w:rsidRDefault="007057DA" w:rsidP="003C796B">
            <w:pPr>
              <w:jc w:val="both"/>
              <w:rPr>
                <w:sz w:val="22"/>
                <w:szCs w:val="22"/>
              </w:rPr>
            </w:pPr>
            <w:r w:rsidRPr="003C796B">
              <w:rPr>
                <w:sz w:val="22"/>
                <w:szCs w:val="22"/>
              </w:rPr>
              <w:t>Unit No.</w:t>
            </w:r>
          </w:p>
        </w:tc>
        <w:tc>
          <w:tcPr>
            <w:tcW w:w="4590" w:type="dxa"/>
          </w:tcPr>
          <w:p w:rsidR="007057DA" w:rsidRPr="003C796B" w:rsidRDefault="007057DA" w:rsidP="003C796B">
            <w:pPr>
              <w:jc w:val="both"/>
              <w:rPr>
                <w:sz w:val="22"/>
                <w:szCs w:val="22"/>
              </w:rPr>
            </w:pPr>
            <w:r w:rsidRPr="003C796B">
              <w:rPr>
                <w:sz w:val="22"/>
                <w:szCs w:val="22"/>
              </w:rPr>
              <w:t>Installed capacity in MW</w:t>
            </w:r>
          </w:p>
        </w:tc>
      </w:tr>
      <w:tr w:rsidR="007057DA" w:rsidTr="003C796B">
        <w:tc>
          <w:tcPr>
            <w:tcW w:w="3690" w:type="dxa"/>
          </w:tcPr>
          <w:p w:rsidR="007057DA" w:rsidRPr="003C796B" w:rsidRDefault="007057DA" w:rsidP="003C796B">
            <w:pPr>
              <w:jc w:val="both"/>
              <w:rPr>
                <w:sz w:val="22"/>
                <w:szCs w:val="22"/>
              </w:rPr>
            </w:pPr>
            <w:r w:rsidRPr="003C796B">
              <w:rPr>
                <w:sz w:val="22"/>
                <w:szCs w:val="22"/>
              </w:rPr>
              <w:t>GT-1</w:t>
            </w:r>
          </w:p>
        </w:tc>
        <w:tc>
          <w:tcPr>
            <w:tcW w:w="4590" w:type="dxa"/>
          </w:tcPr>
          <w:p w:rsidR="007057DA" w:rsidRPr="003C796B" w:rsidRDefault="007057DA" w:rsidP="003C796B">
            <w:pPr>
              <w:jc w:val="both"/>
              <w:rPr>
                <w:sz w:val="22"/>
                <w:szCs w:val="22"/>
              </w:rPr>
            </w:pPr>
            <w:r w:rsidRPr="003C796B">
              <w:rPr>
                <w:sz w:val="22"/>
                <w:szCs w:val="22"/>
              </w:rPr>
              <w:t>216</w:t>
            </w:r>
          </w:p>
        </w:tc>
      </w:tr>
      <w:tr w:rsidR="007057DA" w:rsidTr="003C796B">
        <w:tc>
          <w:tcPr>
            <w:tcW w:w="3690" w:type="dxa"/>
          </w:tcPr>
          <w:p w:rsidR="007057DA" w:rsidRPr="003C796B" w:rsidRDefault="007057DA" w:rsidP="003C796B">
            <w:pPr>
              <w:jc w:val="both"/>
              <w:rPr>
                <w:sz w:val="22"/>
                <w:szCs w:val="22"/>
              </w:rPr>
            </w:pPr>
            <w:r w:rsidRPr="003C796B">
              <w:rPr>
                <w:sz w:val="22"/>
                <w:szCs w:val="22"/>
              </w:rPr>
              <w:t>GT-2</w:t>
            </w:r>
          </w:p>
        </w:tc>
        <w:tc>
          <w:tcPr>
            <w:tcW w:w="4590" w:type="dxa"/>
          </w:tcPr>
          <w:p w:rsidR="007057DA" w:rsidRPr="003C796B" w:rsidRDefault="007057DA" w:rsidP="003C796B">
            <w:pPr>
              <w:jc w:val="both"/>
              <w:rPr>
                <w:sz w:val="22"/>
                <w:szCs w:val="22"/>
              </w:rPr>
            </w:pPr>
            <w:r w:rsidRPr="003C796B">
              <w:rPr>
                <w:sz w:val="22"/>
                <w:szCs w:val="22"/>
              </w:rPr>
              <w:t>216</w:t>
            </w:r>
          </w:p>
        </w:tc>
      </w:tr>
      <w:tr w:rsidR="007057DA" w:rsidTr="003C796B">
        <w:tc>
          <w:tcPr>
            <w:tcW w:w="3690" w:type="dxa"/>
          </w:tcPr>
          <w:p w:rsidR="007057DA" w:rsidRPr="003C796B" w:rsidRDefault="007057DA" w:rsidP="003C796B">
            <w:pPr>
              <w:jc w:val="both"/>
              <w:rPr>
                <w:sz w:val="22"/>
                <w:szCs w:val="22"/>
              </w:rPr>
            </w:pPr>
            <w:r w:rsidRPr="003C796B">
              <w:rPr>
                <w:sz w:val="22"/>
                <w:szCs w:val="22"/>
              </w:rPr>
              <w:t>STG-1</w:t>
            </w:r>
          </w:p>
        </w:tc>
        <w:tc>
          <w:tcPr>
            <w:tcW w:w="4590" w:type="dxa"/>
          </w:tcPr>
          <w:p w:rsidR="007057DA" w:rsidRPr="003C796B" w:rsidRDefault="007057DA" w:rsidP="003C796B">
            <w:pPr>
              <w:jc w:val="both"/>
              <w:rPr>
                <w:sz w:val="22"/>
                <w:szCs w:val="22"/>
              </w:rPr>
            </w:pPr>
            <w:r w:rsidRPr="003C796B">
              <w:rPr>
                <w:sz w:val="22"/>
                <w:szCs w:val="22"/>
              </w:rPr>
              <w:t>253.6</w:t>
            </w:r>
          </w:p>
        </w:tc>
      </w:tr>
      <w:tr w:rsidR="007057DA" w:rsidTr="003C796B">
        <w:tc>
          <w:tcPr>
            <w:tcW w:w="3690" w:type="dxa"/>
          </w:tcPr>
          <w:p w:rsidR="007057DA" w:rsidRPr="003C796B" w:rsidRDefault="007057DA" w:rsidP="003C796B">
            <w:pPr>
              <w:jc w:val="both"/>
              <w:rPr>
                <w:b/>
                <w:sz w:val="22"/>
                <w:szCs w:val="22"/>
              </w:rPr>
            </w:pPr>
            <w:r w:rsidRPr="003C796B">
              <w:rPr>
                <w:b/>
                <w:sz w:val="22"/>
                <w:szCs w:val="22"/>
              </w:rPr>
              <w:t>Module-1</w:t>
            </w:r>
          </w:p>
        </w:tc>
        <w:tc>
          <w:tcPr>
            <w:tcW w:w="4590" w:type="dxa"/>
          </w:tcPr>
          <w:p w:rsidR="007057DA" w:rsidRPr="003C796B" w:rsidRDefault="007673A5" w:rsidP="003C796B">
            <w:pPr>
              <w:jc w:val="both"/>
              <w:rPr>
                <w:b/>
                <w:sz w:val="22"/>
                <w:szCs w:val="22"/>
              </w:rPr>
            </w:pPr>
            <w:r w:rsidRPr="003C796B">
              <w:rPr>
                <w:b/>
                <w:sz w:val="22"/>
                <w:szCs w:val="22"/>
              </w:rPr>
              <w:fldChar w:fldCharType="begin"/>
            </w:r>
            <w:r w:rsidR="007057DA" w:rsidRPr="003C796B">
              <w:rPr>
                <w:b/>
                <w:sz w:val="22"/>
                <w:szCs w:val="22"/>
              </w:rPr>
              <w:instrText xml:space="preserve"> =SUM(ABOVE) </w:instrText>
            </w:r>
            <w:r w:rsidRPr="003C796B">
              <w:rPr>
                <w:b/>
                <w:sz w:val="22"/>
                <w:szCs w:val="22"/>
              </w:rPr>
              <w:fldChar w:fldCharType="separate"/>
            </w:r>
            <w:r w:rsidR="007057DA" w:rsidRPr="003C796B">
              <w:rPr>
                <w:b/>
                <w:noProof/>
                <w:sz w:val="22"/>
                <w:szCs w:val="22"/>
              </w:rPr>
              <w:t>685.6</w:t>
            </w:r>
            <w:r w:rsidRPr="003C796B">
              <w:rPr>
                <w:b/>
                <w:sz w:val="22"/>
                <w:szCs w:val="22"/>
              </w:rPr>
              <w:fldChar w:fldCharType="end"/>
            </w:r>
          </w:p>
        </w:tc>
      </w:tr>
      <w:tr w:rsidR="007057DA" w:rsidTr="003C796B">
        <w:tc>
          <w:tcPr>
            <w:tcW w:w="3690" w:type="dxa"/>
          </w:tcPr>
          <w:p w:rsidR="007057DA" w:rsidRPr="003C796B" w:rsidRDefault="007057DA" w:rsidP="003C796B">
            <w:pPr>
              <w:jc w:val="both"/>
              <w:rPr>
                <w:sz w:val="22"/>
                <w:szCs w:val="22"/>
              </w:rPr>
            </w:pPr>
            <w:r w:rsidRPr="003C796B">
              <w:rPr>
                <w:sz w:val="22"/>
                <w:szCs w:val="22"/>
              </w:rPr>
              <w:t>GT-3</w:t>
            </w:r>
          </w:p>
        </w:tc>
        <w:tc>
          <w:tcPr>
            <w:tcW w:w="4590" w:type="dxa"/>
          </w:tcPr>
          <w:p w:rsidR="007057DA" w:rsidRPr="003C796B" w:rsidRDefault="007057DA" w:rsidP="003C796B">
            <w:pPr>
              <w:jc w:val="both"/>
              <w:rPr>
                <w:sz w:val="22"/>
                <w:szCs w:val="22"/>
              </w:rPr>
            </w:pPr>
            <w:r w:rsidRPr="003C796B">
              <w:rPr>
                <w:sz w:val="22"/>
                <w:szCs w:val="22"/>
              </w:rPr>
              <w:t>216</w:t>
            </w:r>
          </w:p>
        </w:tc>
      </w:tr>
      <w:tr w:rsidR="007057DA" w:rsidTr="003C796B">
        <w:tc>
          <w:tcPr>
            <w:tcW w:w="3690" w:type="dxa"/>
          </w:tcPr>
          <w:p w:rsidR="007057DA" w:rsidRPr="003C796B" w:rsidRDefault="007057DA" w:rsidP="003C796B">
            <w:pPr>
              <w:jc w:val="both"/>
              <w:rPr>
                <w:sz w:val="22"/>
                <w:szCs w:val="22"/>
              </w:rPr>
            </w:pPr>
            <w:r w:rsidRPr="003C796B">
              <w:rPr>
                <w:sz w:val="22"/>
                <w:szCs w:val="22"/>
              </w:rPr>
              <w:t>GT-4</w:t>
            </w:r>
          </w:p>
        </w:tc>
        <w:tc>
          <w:tcPr>
            <w:tcW w:w="4590" w:type="dxa"/>
          </w:tcPr>
          <w:p w:rsidR="007057DA" w:rsidRPr="003C796B" w:rsidRDefault="007057DA" w:rsidP="003C796B">
            <w:pPr>
              <w:jc w:val="both"/>
              <w:rPr>
                <w:sz w:val="22"/>
                <w:szCs w:val="22"/>
              </w:rPr>
            </w:pPr>
            <w:r w:rsidRPr="003C796B">
              <w:rPr>
                <w:sz w:val="22"/>
                <w:szCs w:val="22"/>
              </w:rPr>
              <w:t>216</w:t>
            </w:r>
          </w:p>
        </w:tc>
      </w:tr>
      <w:tr w:rsidR="007057DA" w:rsidTr="003C796B">
        <w:tc>
          <w:tcPr>
            <w:tcW w:w="3690" w:type="dxa"/>
          </w:tcPr>
          <w:p w:rsidR="007057DA" w:rsidRPr="003C796B" w:rsidRDefault="007057DA" w:rsidP="003C796B">
            <w:pPr>
              <w:jc w:val="both"/>
              <w:rPr>
                <w:sz w:val="22"/>
                <w:szCs w:val="22"/>
              </w:rPr>
            </w:pPr>
            <w:r w:rsidRPr="003C796B">
              <w:rPr>
                <w:sz w:val="22"/>
                <w:szCs w:val="22"/>
              </w:rPr>
              <w:t>STG-2</w:t>
            </w:r>
          </w:p>
        </w:tc>
        <w:tc>
          <w:tcPr>
            <w:tcW w:w="4590" w:type="dxa"/>
          </w:tcPr>
          <w:p w:rsidR="007057DA" w:rsidRPr="003C796B" w:rsidRDefault="007057DA" w:rsidP="003C796B">
            <w:pPr>
              <w:jc w:val="both"/>
              <w:rPr>
                <w:sz w:val="22"/>
                <w:szCs w:val="22"/>
              </w:rPr>
            </w:pPr>
            <w:r w:rsidRPr="003C796B">
              <w:rPr>
                <w:sz w:val="22"/>
                <w:szCs w:val="22"/>
              </w:rPr>
              <w:t>253.6</w:t>
            </w:r>
          </w:p>
        </w:tc>
      </w:tr>
      <w:tr w:rsidR="007057DA" w:rsidTr="003C796B">
        <w:tc>
          <w:tcPr>
            <w:tcW w:w="3690" w:type="dxa"/>
          </w:tcPr>
          <w:p w:rsidR="007057DA" w:rsidRPr="003C796B" w:rsidRDefault="007057DA" w:rsidP="003C796B">
            <w:pPr>
              <w:jc w:val="both"/>
              <w:rPr>
                <w:b/>
                <w:sz w:val="22"/>
                <w:szCs w:val="22"/>
              </w:rPr>
            </w:pPr>
            <w:r w:rsidRPr="003C796B">
              <w:rPr>
                <w:b/>
                <w:sz w:val="22"/>
                <w:szCs w:val="22"/>
              </w:rPr>
              <w:t>Module-2</w:t>
            </w:r>
          </w:p>
        </w:tc>
        <w:tc>
          <w:tcPr>
            <w:tcW w:w="4590" w:type="dxa"/>
          </w:tcPr>
          <w:p w:rsidR="007057DA" w:rsidRPr="003C796B" w:rsidRDefault="007673A5" w:rsidP="003C796B">
            <w:pPr>
              <w:jc w:val="both"/>
              <w:rPr>
                <w:b/>
                <w:sz w:val="22"/>
                <w:szCs w:val="22"/>
              </w:rPr>
            </w:pPr>
            <w:r w:rsidRPr="003C796B">
              <w:rPr>
                <w:b/>
                <w:sz w:val="22"/>
                <w:szCs w:val="22"/>
              </w:rPr>
              <w:fldChar w:fldCharType="begin"/>
            </w:r>
            <w:r w:rsidR="007057DA" w:rsidRPr="003C796B">
              <w:rPr>
                <w:b/>
                <w:sz w:val="22"/>
                <w:szCs w:val="22"/>
              </w:rPr>
              <w:instrText xml:space="preserve"> =SUM(ABOVE) </w:instrText>
            </w:r>
            <w:r w:rsidRPr="003C796B">
              <w:rPr>
                <w:b/>
                <w:sz w:val="22"/>
                <w:szCs w:val="22"/>
              </w:rPr>
              <w:fldChar w:fldCharType="separate"/>
            </w:r>
            <w:r w:rsidR="007057DA" w:rsidRPr="003C796B">
              <w:rPr>
                <w:b/>
                <w:noProof/>
                <w:sz w:val="22"/>
                <w:szCs w:val="22"/>
              </w:rPr>
              <w:t>685.6</w:t>
            </w:r>
            <w:r w:rsidRPr="003C796B">
              <w:rPr>
                <w:b/>
                <w:sz w:val="22"/>
                <w:szCs w:val="22"/>
              </w:rPr>
              <w:fldChar w:fldCharType="end"/>
            </w:r>
          </w:p>
        </w:tc>
      </w:tr>
      <w:tr w:rsidR="007057DA" w:rsidTr="003C796B">
        <w:tc>
          <w:tcPr>
            <w:tcW w:w="3690" w:type="dxa"/>
          </w:tcPr>
          <w:p w:rsidR="007057DA" w:rsidRPr="003C796B" w:rsidRDefault="007057DA" w:rsidP="003C796B">
            <w:pPr>
              <w:jc w:val="both"/>
              <w:rPr>
                <w:b/>
                <w:sz w:val="22"/>
                <w:szCs w:val="22"/>
              </w:rPr>
            </w:pPr>
            <w:r w:rsidRPr="003C796B">
              <w:rPr>
                <w:b/>
                <w:sz w:val="22"/>
                <w:szCs w:val="22"/>
              </w:rPr>
              <w:t xml:space="preserve">Total Station </w:t>
            </w:r>
          </w:p>
        </w:tc>
        <w:tc>
          <w:tcPr>
            <w:tcW w:w="4590" w:type="dxa"/>
          </w:tcPr>
          <w:p w:rsidR="007057DA" w:rsidRPr="003C796B" w:rsidRDefault="007673A5" w:rsidP="003C796B">
            <w:pPr>
              <w:jc w:val="both"/>
              <w:rPr>
                <w:b/>
                <w:sz w:val="22"/>
                <w:szCs w:val="22"/>
              </w:rPr>
            </w:pPr>
            <w:r w:rsidRPr="003C796B">
              <w:rPr>
                <w:b/>
                <w:sz w:val="22"/>
                <w:szCs w:val="22"/>
              </w:rPr>
              <w:fldChar w:fldCharType="begin"/>
            </w:r>
            <w:r w:rsidR="007057DA" w:rsidRPr="003C796B">
              <w:rPr>
                <w:b/>
                <w:sz w:val="22"/>
                <w:szCs w:val="22"/>
              </w:rPr>
              <w:instrText xml:space="preserve"> =685.6*2 </w:instrText>
            </w:r>
            <w:r w:rsidRPr="003C796B">
              <w:rPr>
                <w:b/>
                <w:sz w:val="22"/>
                <w:szCs w:val="22"/>
              </w:rPr>
              <w:fldChar w:fldCharType="separate"/>
            </w:r>
            <w:r w:rsidR="007057DA" w:rsidRPr="003C796B">
              <w:rPr>
                <w:b/>
                <w:noProof/>
                <w:sz w:val="22"/>
                <w:szCs w:val="22"/>
              </w:rPr>
              <w:t>1371.2</w:t>
            </w:r>
            <w:r w:rsidRPr="003C796B">
              <w:rPr>
                <w:b/>
                <w:sz w:val="22"/>
                <w:szCs w:val="22"/>
              </w:rPr>
              <w:fldChar w:fldCharType="end"/>
            </w:r>
          </w:p>
        </w:tc>
      </w:tr>
    </w:tbl>
    <w:p w:rsidR="007057DA" w:rsidRDefault="007057DA" w:rsidP="0029377A">
      <w:pPr>
        <w:spacing w:line="300" w:lineRule="auto"/>
        <w:ind w:left="720"/>
        <w:jc w:val="both"/>
      </w:pPr>
    </w:p>
    <w:p w:rsidR="007057DA" w:rsidRDefault="007057DA" w:rsidP="003C796B">
      <w:pPr>
        <w:ind w:left="720"/>
        <w:jc w:val="both"/>
      </w:pPr>
      <w:r>
        <w:t xml:space="preserve">PPCL informed that at present, the capacity of GT was taken as 220.2MW in the energy accounts issued by SLDC.  SLDC clarified that the capacity considered as 220.2MW for GT was as per the information provided by Bawana CCGT in the meeting held on 19.08.2010.  In this regard, it was clarified by PPCL that it was an oversight </w:t>
      </w:r>
      <w:r w:rsidR="000B2CF7">
        <w:t xml:space="preserve">which </w:t>
      </w:r>
      <w:r>
        <w:t>was informed much before that sta</w:t>
      </w:r>
      <w:r w:rsidR="000B2CF7">
        <w:t>r</w:t>
      </w:r>
      <w:r>
        <w:t>ting of operation of the Stations.  To a query, it was confirmed by PPCL that the same capacity has been indicated in the Tariff Petition filed by PPCL before CERC.</w:t>
      </w:r>
    </w:p>
    <w:p w:rsidR="007057DA" w:rsidRDefault="007057DA" w:rsidP="003C796B">
      <w:pPr>
        <w:ind w:left="720"/>
        <w:jc w:val="both"/>
      </w:pPr>
    </w:p>
    <w:p w:rsidR="007057DA" w:rsidRDefault="007057DA" w:rsidP="003C796B">
      <w:pPr>
        <w:ind w:left="720"/>
        <w:jc w:val="both"/>
      </w:pPr>
      <w:r>
        <w:t xml:space="preserve">After the discussions, </w:t>
      </w:r>
      <w:r w:rsidR="002B7C00">
        <w:t xml:space="preserve">it was decided to consider the installed capacity of the generating unit as declared now by the owner of the project i.e. PPCL as mentioned above.  Accordingly, the allocation of the power from the project has also been modified as under as per the PPAs entered into with beneficiaries with </w:t>
      </w:r>
      <w:r w:rsidR="007F7DAB">
        <w:t>PPCL:</w:t>
      </w:r>
    </w:p>
    <w:p w:rsidR="002B7C00" w:rsidRDefault="002B7C00" w:rsidP="003C796B">
      <w:pPr>
        <w:ind w:left="720"/>
        <w:jc w:val="both"/>
      </w:pPr>
    </w:p>
    <w:tbl>
      <w:tblPr>
        <w:tblW w:w="7020" w:type="dxa"/>
        <w:tblInd w:w="828" w:type="dxa"/>
        <w:tblLook w:val="0000"/>
      </w:tblPr>
      <w:tblGrid>
        <w:gridCol w:w="810"/>
        <w:gridCol w:w="2340"/>
        <w:gridCol w:w="1980"/>
        <w:gridCol w:w="1890"/>
      </w:tblGrid>
      <w:tr w:rsidR="0029377A" w:rsidRPr="00033551" w:rsidTr="00517DFB">
        <w:trPr>
          <w:trHeight w:val="26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77A" w:rsidRPr="00AB4C8B" w:rsidRDefault="0029377A" w:rsidP="00517DFB">
            <w:pPr>
              <w:rPr>
                <w:b/>
                <w:bCs/>
                <w:sz w:val="20"/>
                <w:szCs w:val="20"/>
              </w:rPr>
            </w:pPr>
            <w:r>
              <w:rPr>
                <w:b/>
                <w:bCs/>
                <w:sz w:val="20"/>
                <w:szCs w:val="20"/>
              </w:rPr>
              <w:t>S. No.</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77A" w:rsidRPr="00AB4C8B" w:rsidRDefault="0029377A" w:rsidP="00517DFB">
            <w:pPr>
              <w:rPr>
                <w:b/>
                <w:bCs/>
                <w:sz w:val="20"/>
                <w:szCs w:val="20"/>
              </w:rPr>
            </w:pPr>
            <w:r>
              <w:rPr>
                <w:b/>
                <w:bCs/>
                <w:sz w:val="20"/>
                <w:szCs w:val="20"/>
              </w:rPr>
              <w:t>State</w:t>
            </w:r>
          </w:p>
        </w:tc>
        <w:tc>
          <w:tcPr>
            <w:tcW w:w="3870" w:type="dxa"/>
            <w:gridSpan w:val="2"/>
            <w:tcBorders>
              <w:top w:val="single" w:sz="4" w:space="0" w:color="auto"/>
              <w:left w:val="nil"/>
              <w:bottom w:val="single" w:sz="4" w:space="0" w:color="auto"/>
              <w:right w:val="single" w:sz="4" w:space="0" w:color="auto"/>
            </w:tcBorders>
            <w:shd w:val="clear" w:color="auto" w:fill="auto"/>
          </w:tcPr>
          <w:p w:rsidR="0029377A" w:rsidRPr="00AB4C8B" w:rsidRDefault="0029377A" w:rsidP="00517DFB">
            <w:pPr>
              <w:jc w:val="center"/>
              <w:rPr>
                <w:b/>
                <w:bCs/>
                <w:sz w:val="20"/>
                <w:szCs w:val="20"/>
              </w:rPr>
            </w:pPr>
            <w:r w:rsidRPr="00AB4C8B">
              <w:rPr>
                <w:b/>
                <w:bCs/>
                <w:sz w:val="20"/>
                <w:szCs w:val="20"/>
              </w:rPr>
              <w:t>With merchant power</w:t>
            </w:r>
          </w:p>
        </w:tc>
      </w:tr>
      <w:tr w:rsidR="0029377A" w:rsidRPr="00033551" w:rsidTr="002B7C00">
        <w:trPr>
          <w:trHeight w:val="170"/>
        </w:trPr>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77A" w:rsidRPr="00AB4C8B" w:rsidRDefault="0029377A" w:rsidP="00517DFB">
            <w:pPr>
              <w:rPr>
                <w:b/>
                <w:bCs/>
                <w:sz w:val="20"/>
                <w:szCs w:val="20"/>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77A" w:rsidRPr="00AB4C8B" w:rsidRDefault="0029377A" w:rsidP="00517DFB">
            <w:pPr>
              <w:rPr>
                <w:b/>
                <w:bCs/>
                <w:sz w:val="20"/>
                <w:szCs w:val="20"/>
              </w:rPr>
            </w:pP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b/>
                <w:bCs/>
                <w:sz w:val="20"/>
                <w:szCs w:val="20"/>
              </w:rPr>
            </w:pPr>
            <w:r w:rsidRPr="00AB4C8B">
              <w:rPr>
                <w:b/>
                <w:bCs/>
                <w:sz w:val="20"/>
                <w:szCs w:val="20"/>
              </w:rPr>
              <w:t>In percentage</w:t>
            </w:r>
          </w:p>
        </w:tc>
        <w:tc>
          <w:tcPr>
            <w:tcW w:w="189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b/>
                <w:bCs/>
                <w:sz w:val="20"/>
                <w:szCs w:val="20"/>
              </w:rPr>
            </w:pPr>
            <w:r w:rsidRPr="00AB4C8B">
              <w:rPr>
                <w:b/>
                <w:bCs/>
                <w:sz w:val="20"/>
                <w:szCs w:val="20"/>
              </w:rPr>
              <w:t>In MW</w:t>
            </w:r>
          </w:p>
        </w:tc>
      </w:tr>
      <w:tr w:rsidR="0029377A" w:rsidRPr="00033551" w:rsidTr="00517DFB">
        <w:trPr>
          <w:trHeight w:val="315"/>
        </w:trPr>
        <w:tc>
          <w:tcPr>
            <w:tcW w:w="810" w:type="dxa"/>
            <w:vMerge w:val="restart"/>
            <w:tcBorders>
              <w:top w:val="nil"/>
              <w:left w:val="single" w:sz="4" w:space="0" w:color="auto"/>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w:t>
            </w: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smartTag w:uri="urn:schemas-microsoft-com:office:smarttags" w:element="City">
              <w:smartTag w:uri="urn:schemas-microsoft-com:office:smarttags" w:element="place">
                <w:r w:rsidRPr="00AB4C8B">
                  <w:rPr>
                    <w:sz w:val="20"/>
                    <w:szCs w:val="20"/>
                  </w:rPr>
                  <w:t>Delhi</w:t>
                </w:r>
              </w:smartTag>
            </w:smartTag>
            <w:r w:rsidRPr="00AB4C8B">
              <w:rPr>
                <w:sz w:val="20"/>
                <w:szCs w:val="20"/>
              </w:rPr>
              <w:t xml:space="preserve"> </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 </w:t>
            </w:r>
          </w:p>
        </w:tc>
        <w:tc>
          <w:tcPr>
            <w:tcW w:w="189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 </w:t>
            </w:r>
          </w:p>
        </w:tc>
      </w:tr>
      <w:tr w:rsidR="0029377A" w:rsidRPr="00033551" w:rsidTr="00517DFB">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BRPL</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26.53</w:t>
            </w:r>
          </w:p>
        </w:tc>
        <w:tc>
          <w:tcPr>
            <w:tcW w:w="1890" w:type="dxa"/>
            <w:tcBorders>
              <w:top w:val="nil"/>
              <w:left w:val="nil"/>
              <w:bottom w:val="single" w:sz="4" w:space="0" w:color="auto"/>
              <w:right w:val="single" w:sz="4" w:space="0" w:color="auto"/>
            </w:tcBorders>
            <w:shd w:val="clear" w:color="auto" w:fill="auto"/>
          </w:tcPr>
          <w:p w:rsidR="0029377A" w:rsidRPr="00AB4C8B" w:rsidRDefault="002B7C00" w:rsidP="00517DFB">
            <w:pPr>
              <w:jc w:val="center"/>
              <w:rPr>
                <w:sz w:val="20"/>
                <w:szCs w:val="20"/>
              </w:rPr>
            </w:pPr>
            <w:r>
              <w:rPr>
                <w:sz w:val="20"/>
                <w:szCs w:val="20"/>
              </w:rPr>
              <w:t>363.82</w:t>
            </w:r>
          </w:p>
        </w:tc>
      </w:tr>
      <w:tr w:rsidR="0029377A" w:rsidRPr="00033551" w:rsidTr="00517DFB">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BYPL</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16.58</w:t>
            </w:r>
          </w:p>
        </w:tc>
        <w:tc>
          <w:tcPr>
            <w:tcW w:w="1890" w:type="dxa"/>
            <w:tcBorders>
              <w:top w:val="nil"/>
              <w:left w:val="nil"/>
              <w:bottom w:val="single" w:sz="4" w:space="0" w:color="auto"/>
              <w:right w:val="single" w:sz="4" w:space="0" w:color="auto"/>
            </w:tcBorders>
            <w:shd w:val="clear" w:color="auto" w:fill="auto"/>
          </w:tcPr>
          <w:p w:rsidR="0029377A" w:rsidRPr="00AB4C8B" w:rsidRDefault="002B7C00" w:rsidP="00517DFB">
            <w:pPr>
              <w:jc w:val="center"/>
              <w:rPr>
                <w:sz w:val="20"/>
                <w:szCs w:val="20"/>
              </w:rPr>
            </w:pPr>
            <w:r>
              <w:rPr>
                <w:sz w:val="20"/>
                <w:szCs w:val="20"/>
              </w:rPr>
              <w:t>227.41</w:t>
            </w:r>
          </w:p>
        </w:tc>
      </w:tr>
      <w:tr w:rsidR="0029377A" w:rsidRPr="00033551" w:rsidTr="00517DFB">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NDPL</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17.77</w:t>
            </w:r>
          </w:p>
        </w:tc>
        <w:tc>
          <w:tcPr>
            <w:tcW w:w="1890" w:type="dxa"/>
            <w:tcBorders>
              <w:top w:val="nil"/>
              <w:left w:val="nil"/>
              <w:bottom w:val="single" w:sz="4" w:space="0" w:color="auto"/>
              <w:right w:val="single" w:sz="4" w:space="0" w:color="auto"/>
            </w:tcBorders>
            <w:shd w:val="clear" w:color="auto" w:fill="auto"/>
          </w:tcPr>
          <w:p w:rsidR="0029377A" w:rsidRPr="00AB4C8B" w:rsidRDefault="002B7C00" w:rsidP="00517DFB">
            <w:pPr>
              <w:jc w:val="center"/>
              <w:rPr>
                <w:sz w:val="20"/>
                <w:szCs w:val="20"/>
              </w:rPr>
            </w:pPr>
            <w:r>
              <w:rPr>
                <w:sz w:val="20"/>
                <w:szCs w:val="20"/>
              </w:rPr>
              <w:t>243.61</w:t>
            </w:r>
          </w:p>
        </w:tc>
      </w:tr>
      <w:tr w:rsidR="0029377A" w:rsidRPr="00033551" w:rsidTr="00517DFB">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NDMC</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7.3</w:t>
            </w:r>
          </w:p>
        </w:tc>
        <w:tc>
          <w:tcPr>
            <w:tcW w:w="189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100</w:t>
            </w:r>
          </w:p>
        </w:tc>
      </w:tr>
      <w:tr w:rsidR="0029377A" w:rsidRPr="00033551" w:rsidTr="00517DFB">
        <w:trPr>
          <w:trHeight w:val="315"/>
        </w:trPr>
        <w:tc>
          <w:tcPr>
            <w:tcW w:w="810" w:type="dxa"/>
            <w:vMerge/>
            <w:tcBorders>
              <w:top w:val="nil"/>
              <w:left w:val="single" w:sz="4" w:space="0" w:color="auto"/>
              <w:bottom w:val="single" w:sz="4" w:space="0" w:color="auto"/>
              <w:right w:val="single" w:sz="4" w:space="0" w:color="auto"/>
            </w:tcBorders>
            <w:shd w:val="clear" w:color="auto" w:fill="auto"/>
            <w:vAlign w:val="center"/>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MES</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1.82</w:t>
            </w:r>
          </w:p>
        </w:tc>
        <w:tc>
          <w:tcPr>
            <w:tcW w:w="189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25</w:t>
            </w:r>
          </w:p>
        </w:tc>
      </w:tr>
      <w:tr w:rsidR="0029377A" w:rsidRPr="00033551" w:rsidTr="00517DFB">
        <w:trPr>
          <w:trHeight w:val="315"/>
        </w:trPr>
        <w:tc>
          <w:tcPr>
            <w:tcW w:w="810" w:type="dxa"/>
            <w:tcBorders>
              <w:top w:val="nil"/>
              <w:left w:val="single" w:sz="4" w:space="0" w:color="auto"/>
              <w:bottom w:val="single" w:sz="4" w:space="0" w:color="auto"/>
              <w:right w:val="single" w:sz="4" w:space="0" w:color="auto"/>
            </w:tcBorders>
            <w:shd w:val="clear" w:color="auto" w:fill="auto"/>
          </w:tcPr>
          <w:p w:rsidR="0029377A" w:rsidRPr="00AB4C8B" w:rsidRDefault="0029377A" w:rsidP="00517DFB">
            <w:pPr>
              <w:jc w:val="center"/>
              <w:rPr>
                <w:sz w:val="20"/>
                <w:szCs w:val="20"/>
              </w:rPr>
            </w:pP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b/>
                <w:bCs/>
                <w:sz w:val="20"/>
                <w:szCs w:val="20"/>
              </w:rPr>
            </w:pPr>
            <w:r w:rsidRPr="00AB4C8B">
              <w:rPr>
                <w:b/>
                <w:bCs/>
                <w:sz w:val="20"/>
                <w:szCs w:val="20"/>
              </w:rPr>
              <w:t xml:space="preserve">Total </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b/>
                <w:bCs/>
                <w:sz w:val="20"/>
                <w:szCs w:val="20"/>
              </w:rPr>
            </w:pPr>
            <w:r w:rsidRPr="00AB4C8B">
              <w:rPr>
                <w:b/>
                <w:bCs/>
                <w:sz w:val="20"/>
                <w:szCs w:val="20"/>
              </w:rPr>
              <w:t>70.00</w:t>
            </w:r>
          </w:p>
        </w:tc>
        <w:tc>
          <w:tcPr>
            <w:tcW w:w="1890" w:type="dxa"/>
            <w:tcBorders>
              <w:top w:val="nil"/>
              <w:left w:val="nil"/>
              <w:bottom w:val="single" w:sz="4" w:space="0" w:color="auto"/>
              <w:right w:val="single" w:sz="4" w:space="0" w:color="auto"/>
            </w:tcBorders>
            <w:shd w:val="clear" w:color="auto" w:fill="auto"/>
          </w:tcPr>
          <w:p w:rsidR="0029377A" w:rsidRPr="00AB4C8B" w:rsidRDefault="007673A5" w:rsidP="002B7C00">
            <w:pPr>
              <w:jc w:val="center"/>
              <w:rPr>
                <w:b/>
                <w:bCs/>
                <w:sz w:val="20"/>
                <w:szCs w:val="20"/>
              </w:rPr>
            </w:pPr>
            <w:r>
              <w:rPr>
                <w:b/>
                <w:bCs/>
                <w:sz w:val="20"/>
                <w:szCs w:val="20"/>
              </w:rPr>
              <w:fldChar w:fldCharType="begin"/>
            </w:r>
            <w:r w:rsidR="002B7C00">
              <w:rPr>
                <w:b/>
                <w:bCs/>
                <w:sz w:val="20"/>
                <w:szCs w:val="20"/>
              </w:rPr>
              <w:instrText xml:space="preserve"> =SUM(ABOVE) </w:instrText>
            </w:r>
            <w:r>
              <w:rPr>
                <w:b/>
                <w:bCs/>
                <w:sz w:val="20"/>
                <w:szCs w:val="20"/>
              </w:rPr>
              <w:fldChar w:fldCharType="separate"/>
            </w:r>
            <w:r w:rsidR="002B7C00">
              <w:rPr>
                <w:b/>
                <w:bCs/>
                <w:noProof/>
                <w:sz w:val="20"/>
                <w:szCs w:val="20"/>
              </w:rPr>
              <w:t>959.84</w:t>
            </w:r>
            <w:r>
              <w:rPr>
                <w:b/>
                <w:bCs/>
                <w:sz w:val="20"/>
                <w:szCs w:val="20"/>
              </w:rPr>
              <w:fldChar w:fldCharType="end"/>
            </w:r>
          </w:p>
        </w:tc>
      </w:tr>
      <w:tr w:rsidR="0029377A" w:rsidRPr="00033551" w:rsidTr="00517DFB">
        <w:trPr>
          <w:trHeight w:val="315"/>
        </w:trPr>
        <w:tc>
          <w:tcPr>
            <w:tcW w:w="810" w:type="dxa"/>
            <w:tcBorders>
              <w:top w:val="nil"/>
              <w:left w:val="single" w:sz="4" w:space="0" w:color="auto"/>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2</w:t>
            </w:r>
          </w:p>
        </w:tc>
        <w:tc>
          <w:tcPr>
            <w:tcW w:w="2340" w:type="dxa"/>
            <w:tcBorders>
              <w:top w:val="nil"/>
              <w:left w:val="nil"/>
              <w:bottom w:val="single" w:sz="4" w:space="0" w:color="auto"/>
              <w:right w:val="single" w:sz="4" w:space="0" w:color="auto"/>
            </w:tcBorders>
            <w:shd w:val="clear" w:color="auto" w:fill="auto"/>
          </w:tcPr>
          <w:p w:rsidR="0029377A" w:rsidRPr="00AB4C8B" w:rsidRDefault="0029377A" w:rsidP="00517DFB">
            <w:pPr>
              <w:jc w:val="both"/>
              <w:rPr>
                <w:sz w:val="20"/>
                <w:szCs w:val="20"/>
              </w:rPr>
            </w:pPr>
            <w:r w:rsidRPr="00AB4C8B">
              <w:rPr>
                <w:sz w:val="20"/>
                <w:szCs w:val="20"/>
              </w:rPr>
              <w:t>Haryana</w:t>
            </w:r>
          </w:p>
        </w:tc>
        <w:tc>
          <w:tcPr>
            <w:tcW w:w="1980" w:type="dxa"/>
            <w:tcBorders>
              <w:top w:val="nil"/>
              <w:left w:val="nil"/>
              <w:bottom w:val="single" w:sz="4" w:space="0" w:color="auto"/>
              <w:right w:val="single" w:sz="4" w:space="0" w:color="auto"/>
            </w:tcBorders>
            <w:shd w:val="clear" w:color="auto" w:fill="auto"/>
          </w:tcPr>
          <w:p w:rsidR="0029377A" w:rsidRPr="00AB4C8B" w:rsidRDefault="0029377A" w:rsidP="00517DFB">
            <w:pPr>
              <w:jc w:val="center"/>
              <w:rPr>
                <w:sz w:val="20"/>
                <w:szCs w:val="20"/>
              </w:rPr>
            </w:pPr>
            <w:r w:rsidRPr="00AB4C8B">
              <w:rPr>
                <w:sz w:val="20"/>
                <w:szCs w:val="20"/>
              </w:rPr>
              <w:t>10</w:t>
            </w:r>
          </w:p>
        </w:tc>
        <w:tc>
          <w:tcPr>
            <w:tcW w:w="1890" w:type="dxa"/>
            <w:tcBorders>
              <w:top w:val="nil"/>
              <w:left w:val="nil"/>
              <w:bottom w:val="single" w:sz="4" w:space="0" w:color="auto"/>
              <w:right w:val="single" w:sz="4" w:space="0" w:color="auto"/>
            </w:tcBorders>
            <w:shd w:val="clear" w:color="auto" w:fill="auto"/>
          </w:tcPr>
          <w:p w:rsidR="0029377A" w:rsidRPr="00AB4C8B" w:rsidRDefault="0029377A" w:rsidP="002B7C00">
            <w:pPr>
              <w:jc w:val="center"/>
              <w:rPr>
                <w:sz w:val="20"/>
                <w:szCs w:val="20"/>
              </w:rPr>
            </w:pPr>
            <w:r w:rsidRPr="00AB4C8B">
              <w:rPr>
                <w:sz w:val="20"/>
                <w:szCs w:val="20"/>
              </w:rPr>
              <w:t>137.</w:t>
            </w:r>
            <w:r w:rsidR="002B7C00">
              <w:rPr>
                <w:sz w:val="20"/>
                <w:szCs w:val="20"/>
              </w:rPr>
              <w:t>12</w:t>
            </w:r>
          </w:p>
        </w:tc>
      </w:tr>
      <w:tr w:rsidR="002B7C00" w:rsidRPr="00033551" w:rsidTr="00517DFB">
        <w:trPr>
          <w:trHeight w:val="315"/>
        </w:trPr>
        <w:tc>
          <w:tcPr>
            <w:tcW w:w="810" w:type="dxa"/>
            <w:tcBorders>
              <w:top w:val="nil"/>
              <w:left w:val="single" w:sz="4" w:space="0" w:color="auto"/>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3</w:t>
            </w:r>
          </w:p>
        </w:tc>
        <w:tc>
          <w:tcPr>
            <w:tcW w:w="2340" w:type="dxa"/>
            <w:tcBorders>
              <w:top w:val="nil"/>
              <w:left w:val="nil"/>
              <w:bottom w:val="single" w:sz="4" w:space="0" w:color="auto"/>
              <w:right w:val="single" w:sz="4" w:space="0" w:color="auto"/>
            </w:tcBorders>
            <w:shd w:val="clear" w:color="auto" w:fill="auto"/>
          </w:tcPr>
          <w:p w:rsidR="002B7C00" w:rsidRPr="00AB4C8B" w:rsidRDefault="002B7C00" w:rsidP="00517DFB">
            <w:pPr>
              <w:jc w:val="both"/>
              <w:rPr>
                <w:sz w:val="20"/>
                <w:szCs w:val="20"/>
              </w:rPr>
            </w:pPr>
            <w:smartTag w:uri="urn:schemas-microsoft-com:office:smarttags" w:element="place">
              <w:r w:rsidRPr="00AB4C8B">
                <w:rPr>
                  <w:sz w:val="20"/>
                  <w:szCs w:val="20"/>
                </w:rPr>
                <w:t>Punjab</w:t>
              </w:r>
            </w:smartTag>
            <w:r w:rsidRPr="00AB4C8B">
              <w:rPr>
                <w:sz w:val="20"/>
                <w:szCs w:val="20"/>
              </w:rPr>
              <w:t xml:space="preserve"> </w:t>
            </w:r>
          </w:p>
        </w:tc>
        <w:tc>
          <w:tcPr>
            <w:tcW w:w="1980" w:type="dxa"/>
            <w:tcBorders>
              <w:top w:val="nil"/>
              <w:left w:val="nil"/>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10</w:t>
            </w:r>
          </w:p>
        </w:tc>
        <w:tc>
          <w:tcPr>
            <w:tcW w:w="1890" w:type="dxa"/>
            <w:tcBorders>
              <w:top w:val="nil"/>
              <w:left w:val="nil"/>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137.</w:t>
            </w:r>
            <w:r>
              <w:rPr>
                <w:sz w:val="20"/>
                <w:szCs w:val="20"/>
              </w:rPr>
              <w:t>12</w:t>
            </w:r>
          </w:p>
        </w:tc>
      </w:tr>
      <w:tr w:rsidR="002B7C00" w:rsidRPr="00033551" w:rsidTr="00517DFB">
        <w:trPr>
          <w:trHeight w:val="305"/>
        </w:trPr>
        <w:tc>
          <w:tcPr>
            <w:tcW w:w="810" w:type="dxa"/>
            <w:tcBorders>
              <w:top w:val="nil"/>
              <w:left w:val="single" w:sz="4" w:space="0" w:color="auto"/>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4</w:t>
            </w:r>
          </w:p>
        </w:tc>
        <w:tc>
          <w:tcPr>
            <w:tcW w:w="2340" w:type="dxa"/>
            <w:tcBorders>
              <w:top w:val="nil"/>
              <w:left w:val="nil"/>
              <w:bottom w:val="single" w:sz="4" w:space="0" w:color="auto"/>
              <w:right w:val="single" w:sz="4" w:space="0" w:color="auto"/>
            </w:tcBorders>
            <w:shd w:val="clear" w:color="auto" w:fill="auto"/>
          </w:tcPr>
          <w:p w:rsidR="002B7C00" w:rsidRPr="00AB4C8B" w:rsidRDefault="002B7C00" w:rsidP="00517DFB">
            <w:pPr>
              <w:jc w:val="both"/>
              <w:rPr>
                <w:sz w:val="20"/>
                <w:szCs w:val="20"/>
              </w:rPr>
            </w:pPr>
            <w:r w:rsidRPr="00AB4C8B">
              <w:rPr>
                <w:sz w:val="20"/>
                <w:szCs w:val="20"/>
              </w:rPr>
              <w:t>Merchant Power</w:t>
            </w:r>
          </w:p>
        </w:tc>
        <w:tc>
          <w:tcPr>
            <w:tcW w:w="1980" w:type="dxa"/>
            <w:tcBorders>
              <w:top w:val="nil"/>
              <w:left w:val="nil"/>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10</w:t>
            </w:r>
          </w:p>
        </w:tc>
        <w:tc>
          <w:tcPr>
            <w:tcW w:w="1890" w:type="dxa"/>
            <w:tcBorders>
              <w:top w:val="nil"/>
              <w:left w:val="nil"/>
              <w:bottom w:val="single" w:sz="4" w:space="0" w:color="auto"/>
              <w:right w:val="single" w:sz="4" w:space="0" w:color="auto"/>
            </w:tcBorders>
            <w:shd w:val="clear" w:color="auto" w:fill="auto"/>
          </w:tcPr>
          <w:p w:rsidR="002B7C00" w:rsidRPr="00AB4C8B" w:rsidRDefault="002B7C00" w:rsidP="00517DFB">
            <w:pPr>
              <w:jc w:val="center"/>
              <w:rPr>
                <w:sz w:val="20"/>
                <w:szCs w:val="20"/>
              </w:rPr>
            </w:pPr>
            <w:r w:rsidRPr="00AB4C8B">
              <w:rPr>
                <w:sz w:val="20"/>
                <w:szCs w:val="20"/>
              </w:rPr>
              <w:t>137.</w:t>
            </w:r>
            <w:r>
              <w:rPr>
                <w:sz w:val="20"/>
                <w:szCs w:val="20"/>
              </w:rPr>
              <w:t>12</w:t>
            </w:r>
          </w:p>
        </w:tc>
      </w:tr>
      <w:tr w:rsidR="002B7C00" w:rsidRPr="00033551" w:rsidTr="003C796B">
        <w:trPr>
          <w:trHeight w:val="170"/>
        </w:trPr>
        <w:tc>
          <w:tcPr>
            <w:tcW w:w="810" w:type="dxa"/>
            <w:tcBorders>
              <w:top w:val="nil"/>
              <w:left w:val="single" w:sz="4" w:space="0" w:color="auto"/>
              <w:bottom w:val="single" w:sz="4" w:space="0" w:color="auto"/>
              <w:right w:val="single" w:sz="4" w:space="0" w:color="auto"/>
            </w:tcBorders>
            <w:shd w:val="clear" w:color="auto" w:fill="auto"/>
          </w:tcPr>
          <w:p w:rsidR="002B7C00" w:rsidRPr="00AB4C8B" w:rsidRDefault="002B7C00" w:rsidP="00517DFB">
            <w:pPr>
              <w:jc w:val="both"/>
              <w:rPr>
                <w:sz w:val="20"/>
                <w:szCs w:val="20"/>
              </w:rPr>
            </w:pPr>
            <w:r w:rsidRPr="00AB4C8B">
              <w:rPr>
                <w:sz w:val="20"/>
                <w:szCs w:val="20"/>
              </w:rPr>
              <w:t> </w:t>
            </w:r>
          </w:p>
        </w:tc>
        <w:tc>
          <w:tcPr>
            <w:tcW w:w="2340" w:type="dxa"/>
            <w:tcBorders>
              <w:top w:val="nil"/>
              <w:left w:val="nil"/>
              <w:bottom w:val="single" w:sz="4" w:space="0" w:color="auto"/>
              <w:right w:val="single" w:sz="4" w:space="0" w:color="auto"/>
            </w:tcBorders>
            <w:shd w:val="clear" w:color="auto" w:fill="auto"/>
          </w:tcPr>
          <w:p w:rsidR="002B7C00" w:rsidRPr="00AB4C8B" w:rsidRDefault="002B7C00" w:rsidP="00517DFB">
            <w:pPr>
              <w:jc w:val="both"/>
              <w:rPr>
                <w:b/>
                <w:bCs/>
                <w:sz w:val="20"/>
                <w:szCs w:val="20"/>
              </w:rPr>
            </w:pPr>
            <w:r w:rsidRPr="00AB4C8B">
              <w:rPr>
                <w:b/>
                <w:bCs/>
                <w:sz w:val="20"/>
                <w:szCs w:val="20"/>
              </w:rPr>
              <w:t xml:space="preserve">Total </w:t>
            </w:r>
          </w:p>
        </w:tc>
        <w:tc>
          <w:tcPr>
            <w:tcW w:w="1980" w:type="dxa"/>
            <w:tcBorders>
              <w:top w:val="nil"/>
              <w:left w:val="nil"/>
              <w:bottom w:val="single" w:sz="4" w:space="0" w:color="auto"/>
              <w:right w:val="single" w:sz="4" w:space="0" w:color="auto"/>
            </w:tcBorders>
            <w:shd w:val="clear" w:color="auto" w:fill="auto"/>
          </w:tcPr>
          <w:p w:rsidR="002B7C00" w:rsidRPr="00AB4C8B" w:rsidRDefault="002B7C00" w:rsidP="00517DFB">
            <w:pPr>
              <w:jc w:val="center"/>
              <w:rPr>
                <w:b/>
                <w:bCs/>
                <w:sz w:val="20"/>
                <w:szCs w:val="20"/>
              </w:rPr>
            </w:pPr>
            <w:r w:rsidRPr="00AB4C8B">
              <w:rPr>
                <w:b/>
                <w:bCs/>
                <w:noProof/>
                <w:sz w:val="20"/>
                <w:szCs w:val="20"/>
              </w:rPr>
              <w:t>100</w:t>
            </w:r>
          </w:p>
        </w:tc>
        <w:tc>
          <w:tcPr>
            <w:tcW w:w="1890" w:type="dxa"/>
            <w:tcBorders>
              <w:top w:val="nil"/>
              <w:left w:val="nil"/>
              <w:bottom w:val="single" w:sz="4" w:space="0" w:color="auto"/>
              <w:right w:val="single" w:sz="4" w:space="0" w:color="auto"/>
            </w:tcBorders>
            <w:shd w:val="clear" w:color="auto" w:fill="auto"/>
          </w:tcPr>
          <w:p w:rsidR="002B7C00" w:rsidRPr="002B7C00" w:rsidRDefault="007673A5" w:rsidP="00517DFB">
            <w:pPr>
              <w:jc w:val="center"/>
              <w:rPr>
                <w:b/>
                <w:sz w:val="20"/>
                <w:szCs w:val="20"/>
              </w:rPr>
            </w:pPr>
            <w:r>
              <w:rPr>
                <w:b/>
                <w:sz w:val="20"/>
                <w:szCs w:val="20"/>
              </w:rPr>
              <w:fldChar w:fldCharType="begin"/>
            </w:r>
            <w:r w:rsidR="002B7C00">
              <w:rPr>
                <w:b/>
                <w:sz w:val="20"/>
                <w:szCs w:val="20"/>
              </w:rPr>
              <w:instrText xml:space="preserve"> =SUM(ABOVE) </w:instrText>
            </w:r>
            <w:r>
              <w:rPr>
                <w:b/>
                <w:sz w:val="20"/>
                <w:szCs w:val="20"/>
              </w:rPr>
              <w:fldChar w:fldCharType="separate"/>
            </w:r>
            <w:r w:rsidR="002B7C00">
              <w:rPr>
                <w:b/>
                <w:noProof/>
                <w:sz w:val="20"/>
                <w:szCs w:val="20"/>
              </w:rPr>
              <w:t>1371.2</w:t>
            </w:r>
            <w:r>
              <w:rPr>
                <w:b/>
                <w:sz w:val="20"/>
                <w:szCs w:val="20"/>
              </w:rPr>
              <w:fldChar w:fldCharType="end"/>
            </w:r>
            <w:r w:rsidR="002B7C00">
              <w:rPr>
                <w:b/>
                <w:sz w:val="20"/>
                <w:szCs w:val="20"/>
              </w:rPr>
              <w:t>0</w:t>
            </w:r>
          </w:p>
        </w:tc>
      </w:tr>
    </w:tbl>
    <w:p w:rsidR="0029377A" w:rsidRDefault="0029377A" w:rsidP="0029377A">
      <w:pPr>
        <w:spacing w:line="300" w:lineRule="auto"/>
        <w:jc w:val="both"/>
      </w:pPr>
    </w:p>
    <w:p w:rsidR="0029377A" w:rsidRDefault="0029377A" w:rsidP="0029377A">
      <w:pPr>
        <w:spacing w:line="300" w:lineRule="auto"/>
        <w:jc w:val="both"/>
        <w:rPr>
          <w:b/>
        </w:rPr>
      </w:pPr>
      <w:r w:rsidRPr="004263CD">
        <w:rPr>
          <w:b/>
        </w:rPr>
        <w:t>2</w:t>
      </w:r>
      <w:r w:rsidRPr="004263CD">
        <w:rPr>
          <w:b/>
        </w:rPr>
        <w:tab/>
      </w:r>
      <w:r>
        <w:rPr>
          <w:b/>
        </w:rPr>
        <w:t>Decision of allocation of Merchant Power.</w:t>
      </w:r>
    </w:p>
    <w:p w:rsidR="0029377A" w:rsidRDefault="0029377A" w:rsidP="0029377A">
      <w:pPr>
        <w:spacing w:line="300" w:lineRule="auto"/>
        <w:ind w:left="720"/>
        <w:jc w:val="both"/>
      </w:pPr>
    </w:p>
    <w:p w:rsidR="0029377A" w:rsidRDefault="002B7C00" w:rsidP="0029377A">
      <w:pPr>
        <w:spacing w:line="300" w:lineRule="auto"/>
        <w:ind w:left="720"/>
        <w:jc w:val="both"/>
      </w:pPr>
      <w:r>
        <w:t>SLDC informed that e</w:t>
      </w:r>
      <w:r w:rsidR="0029377A">
        <w:t>ven though, one unit of Bawana CCGT has been declared on Commercial Operation from 27.12.2011, the decision of allocation of Merchant Power has not been taken by PPCL.</w:t>
      </w:r>
      <w:r>
        <w:t xml:space="preserve">  </w:t>
      </w:r>
      <w:r w:rsidR="0029377A">
        <w:t>As per the Scheduling Principles, 100% capa</w:t>
      </w:r>
      <w:r w:rsidR="000A0168">
        <w:t>city should have been allocated</w:t>
      </w:r>
      <w:r w:rsidR="0029377A">
        <w:t xml:space="preserve"> to avoid gaming and other scheduling related complications before CoD of the unit.  </w:t>
      </w:r>
      <w:r>
        <w:t xml:space="preserve">Due to the non decision of allocation of Merchant Power, the backing down of generation also becomes difficult to maintain minimum technical limit which is 75% of the capacity as decided in the earlier meetings.  Since, in the merit order dispatch principle, the Open Cycle Generation of Bawana </w:t>
      </w:r>
      <w:r w:rsidR="000F7330">
        <w:t xml:space="preserve">is one of the costliest sources of generation after RLNG Fired Generation of other Gas Stations, the backing down is required to be done at almost all times in the present demand – availability scenario.  </w:t>
      </w:r>
      <w:r>
        <w:t xml:space="preserve">   </w:t>
      </w:r>
    </w:p>
    <w:p w:rsidR="0029377A" w:rsidRDefault="0029377A" w:rsidP="0029377A">
      <w:pPr>
        <w:spacing w:line="300" w:lineRule="auto"/>
        <w:ind w:left="720"/>
        <w:jc w:val="both"/>
      </w:pPr>
    </w:p>
    <w:p w:rsidR="000F7330" w:rsidRDefault="000F7330" w:rsidP="0029377A">
      <w:pPr>
        <w:spacing w:line="300" w:lineRule="auto"/>
        <w:ind w:left="720"/>
        <w:jc w:val="both"/>
      </w:pPr>
      <w:r>
        <w:t>Director (Technical), PPCL informed that the decision of allocation of Merchant Power was in the final stage at State Government level.  After the State Government has taken the decision, the Distribution Companies of Delhi would be approached to enter the PPAs.  He assured that all these exercise would be completed as early as possible as technically and financially PPCL was also affected due to the non scheduling of</w:t>
      </w:r>
      <w:r w:rsidR="00D355E2">
        <w:t xml:space="preserve"> Merchant Power and disposing the same through UI to maintain minimum technical limit to operate the plant with full operating efficiency and to meet the environmental stipulations.  </w:t>
      </w:r>
    </w:p>
    <w:p w:rsidR="0029377A" w:rsidRDefault="0029377A" w:rsidP="0029377A">
      <w:pPr>
        <w:spacing w:line="300" w:lineRule="auto"/>
        <w:jc w:val="both"/>
      </w:pPr>
    </w:p>
    <w:p w:rsidR="0005775A" w:rsidRDefault="000F7330" w:rsidP="0005775A">
      <w:pPr>
        <w:spacing w:line="300" w:lineRule="auto"/>
        <w:ind w:left="720"/>
        <w:jc w:val="both"/>
      </w:pPr>
      <w:r>
        <w:t>To a query regarding Combined Cycle operation of the Unit-1 of GT, he informed that certain technical problems were inadvertently erupted with regard to the H</w:t>
      </w:r>
      <w:r w:rsidR="00D355E2">
        <w:t>eat Recovery Steam Generator (H</w:t>
      </w:r>
      <w:r>
        <w:t>RSG</w:t>
      </w:r>
      <w:r w:rsidR="00D355E2">
        <w:t>)</w:t>
      </w:r>
      <w:r>
        <w:t xml:space="preserve"> of the unit which has been resolved by BHEL.  The </w:t>
      </w:r>
      <w:r w:rsidR="0005775A">
        <w:t>Combined Cycle operation of GT-1 was expected by end of February 2012. With regard to operation of Gas Turbine Unit-2, he informed that against the allocation of 1.564 MCMD which was sufficient for operation of One GT but less than operation of 2</w:t>
      </w:r>
      <w:r w:rsidR="0005775A" w:rsidRPr="0005775A">
        <w:rPr>
          <w:vertAlign w:val="superscript"/>
        </w:rPr>
        <w:t>nd</w:t>
      </w:r>
      <w:r w:rsidR="0005775A">
        <w:t xml:space="preserve"> GT on full load, 0.622MCMD was getting.  Hence,</w:t>
      </w:r>
      <w:r w:rsidR="00962858">
        <w:t xml:space="preserve"> the first GT is also running on</w:t>
      </w:r>
      <w:r w:rsidR="0005775A">
        <w:t xml:space="preserve"> partial load.  For getting the assured allocation, they were striving very hard and he requested all utilities to avail full power available from Bawana CCGT</w:t>
      </w:r>
      <w:r w:rsidR="008F671C">
        <w:t>,</w:t>
      </w:r>
      <w:r w:rsidR="0005775A">
        <w:t xml:space="preserve"> as in case Bawana CCGT fail to utilized entire allocation of gas due to abnormal demand of the gas in the market, the present level allocation of gas would also be get reduced.  .</w:t>
      </w:r>
    </w:p>
    <w:p w:rsidR="0005775A" w:rsidRDefault="0005775A" w:rsidP="0005775A">
      <w:pPr>
        <w:spacing w:line="300" w:lineRule="auto"/>
        <w:ind w:left="720"/>
        <w:jc w:val="both"/>
      </w:pPr>
    </w:p>
    <w:p w:rsidR="0005775A" w:rsidRDefault="0005775A" w:rsidP="0005775A">
      <w:pPr>
        <w:spacing w:line="300" w:lineRule="auto"/>
        <w:ind w:left="720"/>
        <w:jc w:val="both"/>
      </w:pPr>
      <w:r>
        <w:t xml:space="preserve">Distribution Licensees expressed their inability to absorb the entire capacity due the already strained finances and clarified that the bare minimum technical limit was also been absorbed under compulsions.  They also requested that while fixing the bare minimum limit, the Merchant Power should also be considered as fully scheduled as Merchant Power.  </w:t>
      </w:r>
    </w:p>
    <w:p w:rsidR="0005775A" w:rsidRDefault="0005775A" w:rsidP="0005775A">
      <w:pPr>
        <w:spacing w:line="300" w:lineRule="auto"/>
        <w:ind w:left="720"/>
        <w:jc w:val="both"/>
      </w:pPr>
    </w:p>
    <w:p w:rsidR="0003047B" w:rsidRDefault="0003047B" w:rsidP="0005775A">
      <w:pPr>
        <w:spacing w:line="300" w:lineRule="auto"/>
        <w:ind w:left="720"/>
        <w:jc w:val="both"/>
      </w:pPr>
      <w:r>
        <w:lastRenderedPageBreak/>
        <w:t xml:space="preserve">SLDC also clarified that they could not schedule more than 75% of the DC including Merchant Power considering the higher cost of generation.  It was also clarified that as per the billing figures, the variable cost of various stations </w:t>
      </w:r>
      <w:r w:rsidR="000A0168">
        <w:t xml:space="preserve">based on </w:t>
      </w:r>
      <w:r>
        <w:t>December 2011</w:t>
      </w:r>
      <w:r w:rsidR="000A0168">
        <w:t>billing</w:t>
      </w:r>
      <w:r>
        <w:t xml:space="preserve"> was as </w:t>
      </w:r>
      <w:r w:rsidR="000A0168">
        <w:t>under:</w:t>
      </w:r>
      <w:r>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240"/>
      </w:tblGrid>
      <w:tr w:rsidR="0003047B" w:rsidTr="00517DFB">
        <w:tc>
          <w:tcPr>
            <w:tcW w:w="2340" w:type="dxa"/>
          </w:tcPr>
          <w:p w:rsidR="0003047B" w:rsidRDefault="0003047B" w:rsidP="00517DFB">
            <w:pPr>
              <w:spacing w:line="300" w:lineRule="auto"/>
              <w:jc w:val="both"/>
            </w:pPr>
            <w:r>
              <w:t>Source</w:t>
            </w:r>
          </w:p>
        </w:tc>
        <w:tc>
          <w:tcPr>
            <w:tcW w:w="3240" w:type="dxa"/>
          </w:tcPr>
          <w:p w:rsidR="0003047B" w:rsidRDefault="0003047B" w:rsidP="00517DFB">
            <w:pPr>
              <w:spacing w:line="300" w:lineRule="auto"/>
              <w:jc w:val="both"/>
            </w:pPr>
            <w:r>
              <w:t>Variable cost in Ps/Unit</w:t>
            </w:r>
          </w:p>
        </w:tc>
      </w:tr>
      <w:tr w:rsidR="0003047B" w:rsidTr="00517DFB">
        <w:tc>
          <w:tcPr>
            <w:tcW w:w="2340" w:type="dxa"/>
          </w:tcPr>
          <w:p w:rsidR="0003047B" w:rsidRDefault="0003047B" w:rsidP="00517DFB">
            <w:pPr>
              <w:spacing w:line="300" w:lineRule="auto"/>
              <w:jc w:val="both"/>
            </w:pPr>
            <w:r>
              <w:t>Auriya Liqud</w:t>
            </w:r>
          </w:p>
        </w:tc>
        <w:tc>
          <w:tcPr>
            <w:tcW w:w="3240" w:type="dxa"/>
          </w:tcPr>
          <w:p w:rsidR="0003047B" w:rsidRDefault="0003047B" w:rsidP="00517DFB">
            <w:pPr>
              <w:spacing w:line="300" w:lineRule="auto"/>
              <w:jc w:val="both"/>
            </w:pPr>
            <w:r>
              <w:t>990.50</w:t>
            </w:r>
          </w:p>
        </w:tc>
      </w:tr>
      <w:tr w:rsidR="0003047B" w:rsidTr="00517DFB">
        <w:tc>
          <w:tcPr>
            <w:tcW w:w="2340" w:type="dxa"/>
          </w:tcPr>
          <w:p w:rsidR="0003047B" w:rsidRDefault="0003047B" w:rsidP="00517DFB">
            <w:pPr>
              <w:spacing w:line="300" w:lineRule="auto"/>
              <w:jc w:val="both"/>
            </w:pPr>
            <w:r>
              <w:t>Auriya – LNG</w:t>
            </w:r>
          </w:p>
        </w:tc>
        <w:tc>
          <w:tcPr>
            <w:tcW w:w="3240" w:type="dxa"/>
          </w:tcPr>
          <w:p w:rsidR="0003047B" w:rsidRDefault="0003047B" w:rsidP="00517DFB">
            <w:pPr>
              <w:spacing w:line="300" w:lineRule="auto"/>
              <w:jc w:val="both"/>
            </w:pPr>
            <w:r>
              <w:t>948.10</w:t>
            </w:r>
          </w:p>
        </w:tc>
      </w:tr>
      <w:tr w:rsidR="0003047B" w:rsidTr="00517DFB">
        <w:tc>
          <w:tcPr>
            <w:tcW w:w="2340" w:type="dxa"/>
          </w:tcPr>
          <w:p w:rsidR="0003047B" w:rsidRDefault="0003047B" w:rsidP="00517DFB">
            <w:pPr>
              <w:spacing w:line="300" w:lineRule="auto"/>
              <w:jc w:val="both"/>
            </w:pPr>
            <w:r>
              <w:t>Dadri –LNG</w:t>
            </w:r>
          </w:p>
        </w:tc>
        <w:tc>
          <w:tcPr>
            <w:tcW w:w="3240" w:type="dxa"/>
          </w:tcPr>
          <w:p w:rsidR="0003047B" w:rsidRDefault="0003047B" w:rsidP="00517DFB">
            <w:pPr>
              <w:spacing w:line="300" w:lineRule="auto"/>
              <w:jc w:val="both"/>
            </w:pPr>
            <w:r>
              <w:t>929.70</w:t>
            </w:r>
          </w:p>
        </w:tc>
      </w:tr>
      <w:tr w:rsidR="0003047B" w:rsidTr="00517DFB">
        <w:tc>
          <w:tcPr>
            <w:tcW w:w="2340" w:type="dxa"/>
          </w:tcPr>
          <w:p w:rsidR="0003047B" w:rsidRDefault="0003047B" w:rsidP="00517DFB">
            <w:pPr>
              <w:spacing w:line="300" w:lineRule="auto"/>
              <w:jc w:val="both"/>
            </w:pPr>
            <w:r>
              <w:t xml:space="preserve">Anta – Liquid </w:t>
            </w:r>
          </w:p>
        </w:tc>
        <w:tc>
          <w:tcPr>
            <w:tcW w:w="3240" w:type="dxa"/>
          </w:tcPr>
          <w:p w:rsidR="0003047B" w:rsidRDefault="0003047B" w:rsidP="00517DFB">
            <w:pPr>
              <w:spacing w:line="300" w:lineRule="auto"/>
              <w:jc w:val="both"/>
            </w:pPr>
            <w:r>
              <w:t>813.50</w:t>
            </w:r>
          </w:p>
        </w:tc>
      </w:tr>
      <w:tr w:rsidR="0003047B" w:rsidTr="00517DFB">
        <w:tc>
          <w:tcPr>
            <w:tcW w:w="2340" w:type="dxa"/>
          </w:tcPr>
          <w:p w:rsidR="0003047B" w:rsidRDefault="0003047B" w:rsidP="00517DFB">
            <w:pPr>
              <w:spacing w:line="300" w:lineRule="auto"/>
              <w:jc w:val="both"/>
            </w:pPr>
            <w:r>
              <w:t>Dadri – Liquid</w:t>
            </w:r>
          </w:p>
        </w:tc>
        <w:tc>
          <w:tcPr>
            <w:tcW w:w="3240" w:type="dxa"/>
          </w:tcPr>
          <w:p w:rsidR="0003047B" w:rsidRDefault="0003047B" w:rsidP="00517DFB">
            <w:pPr>
              <w:spacing w:line="300" w:lineRule="auto"/>
              <w:jc w:val="both"/>
            </w:pPr>
            <w:r>
              <w:t>795.20</w:t>
            </w:r>
          </w:p>
        </w:tc>
      </w:tr>
      <w:tr w:rsidR="0003047B" w:rsidTr="00517DFB">
        <w:tc>
          <w:tcPr>
            <w:tcW w:w="2340" w:type="dxa"/>
          </w:tcPr>
          <w:p w:rsidR="0003047B" w:rsidRDefault="0003047B" w:rsidP="00517DFB">
            <w:pPr>
              <w:spacing w:line="300" w:lineRule="auto"/>
              <w:jc w:val="both"/>
            </w:pPr>
            <w:r>
              <w:t>Anta – LNG</w:t>
            </w:r>
          </w:p>
        </w:tc>
        <w:tc>
          <w:tcPr>
            <w:tcW w:w="3240" w:type="dxa"/>
          </w:tcPr>
          <w:p w:rsidR="0003047B" w:rsidRDefault="0003047B" w:rsidP="00517DFB">
            <w:pPr>
              <w:spacing w:line="300" w:lineRule="auto"/>
              <w:jc w:val="both"/>
            </w:pPr>
            <w:r>
              <w:t>753.90</w:t>
            </w:r>
          </w:p>
        </w:tc>
      </w:tr>
      <w:tr w:rsidR="0003047B" w:rsidTr="00517DFB">
        <w:tc>
          <w:tcPr>
            <w:tcW w:w="2340" w:type="dxa"/>
          </w:tcPr>
          <w:p w:rsidR="0003047B" w:rsidRDefault="0003047B" w:rsidP="00517DFB">
            <w:pPr>
              <w:spacing w:line="300" w:lineRule="auto"/>
              <w:jc w:val="both"/>
            </w:pPr>
            <w:r>
              <w:t>Gas Turbine – OC</w:t>
            </w:r>
          </w:p>
        </w:tc>
        <w:tc>
          <w:tcPr>
            <w:tcW w:w="3240" w:type="dxa"/>
          </w:tcPr>
          <w:p w:rsidR="0003047B" w:rsidRDefault="0003047B" w:rsidP="00517DFB">
            <w:pPr>
              <w:spacing w:line="300" w:lineRule="auto"/>
              <w:jc w:val="both"/>
            </w:pPr>
            <w:r>
              <w:t>501.96</w:t>
            </w:r>
          </w:p>
        </w:tc>
      </w:tr>
      <w:tr w:rsidR="0003047B" w:rsidTr="00517DFB">
        <w:tc>
          <w:tcPr>
            <w:tcW w:w="2340" w:type="dxa"/>
          </w:tcPr>
          <w:p w:rsidR="0003047B" w:rsidRDefault="0003047B" w:rsidP="00517DFB">
            <w:pPr>
              <w:spacing w:line="300" w:lineRule="auto"/>
              <w:jc w:val="both"/>
            </w:pPr>
            <w:r>
              <w:t>Gas Turbine – CC</w:t>
            </w:r>
          </w:p>
        </w:tc>
        <w:tc>
          <w:tcPr>
            <w:tcW w:w="3240" w:type="dxa"/>
          </w:tcPr>
          <w:p w:rsidR="0003047B" w:rsidRDefault="0003047B" w:rsidP="00517DFB">
            <w:pPr>
              <w:spacing w:line="300" w:lineRule="auto"/>
              <w:jc w:val="both"/>
            </w:pPr>
            <w:r>
              <w:t>401.23</w:t>
            </w:r>
          </w:p>
        </w:tc>
      </w:tr>
      <w:tr w:rsidR="0003047B" w:rsidTr="00517DFB">
        <w:tc>
          <w:tcPr>
            <w:tcW w:w="2340" w:type="dxa"/>
          </w:tcPr>
          <w:p w:rsidR="0003047B" w:rsidRDefault="0003047B" w:rsidP="00517DFB">
            <w:pPr>
              <w:spacing w:line="300" w:lineRule="auto"/>
              <w:jc w:val="both"/>
            </w:pPr>
            <w:r>
              <w:t>Pragati – OC</w:t>
            </w:r>
          </w:p>
        </w:tc>
        <w:tc>
          <w:tcPr>
            <w:tcW w:w="3240" w:type="dxa"/>
          </w:tcPr>
          <w:p w:rsidR="0003047B" w:rsidRDefault="0003047B" w:rsidP="00517DFB">
            <w:pPr>
              <w:spacing w:line="300" w:lineRule="auto"/>
              <w:jc w:val="both"/>
            </w:pPr>
            <w:r>
              <w:t>371.32</w:t>
            </w:r>
          </w:p>
        </w:tc>
      </w:tr>
      <w:tr w:rsidR="0003047B" w:rsidTr="00517DFB">
        <w:tc>
          <w:tcPr>
            <w:tcW w:w="2340" w:type="dxa"/>
          </w:tcPr>
          <w:p w:rsidR="0003047B" w:rsidRDefault="0003047B" w:rsidP="00517DFB">
            <w:pPr>
              <w:spacing w:line="300" w:lineRule="auto"/>
              <w:jc w:val="both"/>
            </w:pPr>
            <w:r>
              <w:t>BTPS</w:t>
            </w:r>
          </w:p>
        </w:tc>
        <w:tc>
          <w:tcPr>
            <w:tcW w:w="3240" w:type="dxa"/>
          </w:tcPr>
          <w:p w:rsidR="0003047B" w:rsidRDefault="0003047B" w:rsidP="00517DFB">
            <w:pPr>
              <w:spacing w:line="300" w:lineRule="auto"/>
              <w:jc w:val="both"/>
            </w:pPr>
            <w:r>
              <w:t>354.50</w:t>
            </w:r>
          </w:p>
        </w:tc>
      </w:tr>
      <w:tr w:rsidR="0003047B" w:rsidTr="00517DFB">
        <w:tc>
          <w:tcPr>
            <w:tcW w:w="2340" w:type="dxa"/>
          </w:tcPr>
          <w:p w:rsidR="0003047B" w:rsidRDefault="0003047B" w:rsidP="00517DFB">
            <w:pPr>
              <w:spacing w:line="300" w:lineRule="auto"/>
              <w:jc w:val="both"/>
            </w:pPr>
            <w:r>
              <w:t>Dadri (Thermal)-I</w:t>
            </w:r>
          </w:p>
        </w:tc>
        <w:tc>
          <w:tcPr>
            <w:tcW w:w="3240" w:type="dxa"/>
          </w:tcPr>
          <w:p w:rsidR="0003047B" w:rsidRDefault="0003047B" w:rsidP="00517DFB">
            <w:pPr>
              <w:spacing w:line="300" w:lineRule="auto"/>
              <w:jc w:val="both"/>
            </w:pPr>
            <w:r>
              <w:t>299.10</w:t>
            </w:r>
          </w:p>
        </w:tc>
      </w:tr>
      <w:tr w:rsidR="0003047B" w:rsidTr="00517DFB">
        <w:tc>
          <w:tcPr>
            <w:tcW w:w="2340" w:type="dxa"/>
          </w:tcPr>
          <w:p w:rsidR="0003047B" w:rsidRDefault="0003047B" w:rsidP="00517DFB">
            <w:pPr>
              <w:spacing w:line="300" w:lineRule="auto"/>
              <w:jc w:val="both"/>
            </w:pPr>
            <w:r>
              <w:t xml:space="preserve">Anta – Gas </w:t>
            </w:r>
          </w:p>
        </w:tc>
        <w:tc>
          <w:tcPr>
            <w:tcW w:w="3240" w:type="dxa"/>
          </w:tcPr>
          <w:p w:rsidR="0003047B" w:rsidRDefault="0003047B" w:rsidP="00517DFB">
            <w:pPr>
              <w:spacing w:line="300" w:lineRule="auto"/>
              <w:jc w:val="both"/>
            </w:pPr>
            <w:r>
              <w:t>282.00</w:t>
            </w:r>
          </w:p>
        </w:tc>
      </w:tr>
      <w:tr w:rsidR="0003047B" w:rsidTr="00517DFB">
        <w:tc>
          <w:tcPr>
            <w:tcW w:w="2340" w:type="dxa"/>
          </w:tcPr>
          <w:p w:rsidR="0003047B" w:rsidRDefault="0003047B" w:rsidP="00517DFB">
            <w:pPr>
              <w:spacing w:line="300" w:lineRule="auto"/>
              <w:jc w:val="both"/>
            </w:pPr>
            <w:r>
              <w:t>Dadri (Thermal)-II</w:t>
            </w:r>
          </w:p>
        </w:tc>
        <w:tc>
          <w:tcPr>
            <w:tcW w:w="3240" w:type="dxa"/>
          </w:tcPr>
          <w:p w:rsidR="0003047B" w:rsidRDefault="0003047B" w:rsidP="00517DFB">
            <w:pPr>
              <w:spacing w:line="300" w:lineRule="auto"/>
              <w:jc w:val="both"/>
            </w:pPr>
            <w:r>
              <w:t>267.60</w:t>
            </w:r>
          </w:p>
        </w:tc>
      </w:tr>
      <w:tr w:rsidR="0003047B" w:rsidTr="00517DFB">
        <w:tc>
          <w:tcPr>
            <w:tcW w:w="2340" w:type="dxa"/>
          </w:tcPr>
          <w:p w:rsidR="0003047B" w:rsidRDefault="0003047B" w:rsidP="00517DFB">
            <w:pPr>
              <w:spacing w:line="300" w:lineRule="auto"/>
              <w:jc w:val="both"/>
            </w:pPr>
            <w:r>
              <w:t>Rajghat</w:t>
            </w:r>
          </w:p>
        </w:tc>
        <w:tc>
          <w:tcPr>
            <w:tcW w:w="3240" w:type="dxa"/>
          </w:tcPr>
          <w:p w:rsidR="0003047B" w:rsidRDefault="0003047B" w:rsidP="00517DFB">
            <w:pPr>
              <w:spacing w:line="300" w:lineRule="auto"/>
              <w:jc w:val="both"/>
            </w:pPr>
            <w:r>
              <w:t>265.19</w:t>
            </w:r>
          </w:p>
        </w:tc>
      </w:tr>
      <w:tr w:rsidR="0003047B" w:rsidTr="00517DFB">
        <w:tc>
          <w:tcPr>
            <w:tcW w:w="2340" w:type="dxa"/>
          </w:tcPr>
          <w:p w:rsidR="0003047B" w:rsidRDefault="0003047B" w:rsidP="00517DFB">
            <w:pPr>
              <w:spacing w:line="300" w:lineRule="auto"/>
              <w:jc w:val="both"/>
            </w:pPr>
            <w:r>
              <w:t>Pragati – CC</w:t>
            </w:r>
          </w:p>
        </w:tc>
        <w:tc>
          <w:tcPr>
            <w:tcW w:w="3240" w:type="dxa"/>
          </w:tcPr>
          <w:p w:rsidR="0003047B" w:rsidRDefault="0003047B" w:rsidP="00517DFB">
            <w:pPr>
              <w:spacing w:line="300" w:lineRule="auto"/>
              <w:jc w:val="both"/>
            </w:pPr>
            <w:r>
              <w:t>261.36</w:t>
            </w:r>
          </w:p>
        </w:tc>
      </w:tr>
      <w:tr w:rsidR="0003047B" w:rsidTr="00517DFB">
        <w:tc>
          <w:tcPr>
            <w:tcW w:w="2340" w:type="dxa"/>
          </w:tcPr>
          <w:p w:rsidR="0003047B" w:rsidRDefault="0003047B" w:rsidP="00517DFB">
            <w:pPr>
              <w:spacing w:line="300" w:lineRule="auto"/>
              <w:jc w:val="both"/>
            </w:pPr>
            <w:r>
              <w:t xml:space="preserve">Auriya Gas </w:t>
            </w:r>
          </w:p>
        </w:tc>
        <w:tc>
          <w:tcPr>
            <w:tcW w:w="3240" w:type="dxa"/>
          </w:tcPr>
          <w:p w:rsidR="0003047B" w:rsidRDefault="0003047B" w:rsidP="00517DFB">
            <w:pPr>
              <w:spacing w:line="300" w:lineRule="auto"/>
              <w:jc w:val="both"/>
            </w:pPr>
            <w:r>
              <w:t>261.30</w:t>
            </w:r>
          </w:p>
        </w:tc>
      </w:tr>
      <w:tr w:rsidR="0003047B" w:rsidTr="00517DFB">
        <w:tc>
          <w:tcPr>
            <w:tcW w:w="2340" w:type="dxa"/>
          </w:tcPr>
          <w:p w:rsidR="0003047B" w:rsidRDefault="0003047B" w:rsidP="00517DFB">
            <w:pPr>
              <w:spacing w:line="300" w:lineRule="auto"/>
              <w:jc w:val="both"/>
            </w:pPr>
            <w:r>
              <w:t>Farakka</w:t>
            </w:r>
          </w:p>
        </w:tc>
        <w:tc>
          <w:tcPr>
            <w:tcW w:w="3240" w:type="dxa"/>
          </w:tcPr>
          <w:p w:rsidR="0003047B" w:rsidRDefault="0003047B" w:rsidP="00517DFB">
            <w:pPr>
              <w:spacing w:line="300" w:lineRule="auto"/>
              <w:jc w:val="both"/>
            </w:pPr>
            <w:r>
              <w:t>258.30</w:t>
            </w:r>
          </w:p>
        </w:tc>
      </w:tr>
      <w:tr w:rsidR="0003047B" w:rsidTr="00517DFB">
        <w:tc>
          <w:tcPr>
            <w:tcW w:w="2340" w:type="dxa"/>
          </w:tcPr>
          <w:p w:rsidR="0003047B" w:rsidRDefault="0003047B" w:rsidP="00517DFB">
            <w:pPr>
              <w:spacing w:line="300" w:lineRule="auto"/>
              <w:jc w:val="both"/>
            </w:pPr>
            <w:r>
              <w:t>Kahalgaon-I</w:t>
            </w:r>
          </w:p>
        </w:tc>
        <w:tc>
          <w:tcPr>
            <w:tcW w:w="3240" w:type="dxa"/>
          </w:tcPr>
          <w:p w:rsidR="0003047B" w:rsidRDefault="0003047B" w:rsidP="00517DFB">
            <w:pPr>
              <w:spacing w:line="300" w:lineRule="auto"/>
              <w:jc w:val="both"/>
            </w:pPr>
            <w:r>
              <w:t>256.10</w:t>
            </w:r>
          </w:p>
        </w:tc>
      </w:tr>
      <w:tr w:rsidR="0003047B" w:rsidTr="00517DFB">
        <w:tc>
          <w:tcPr>
            <w:tcW w:w="2340" w:type="dxa"/>
          </w:tcPr>
          <w:p w:rsidR="0003047B" w:rsidRDefault="0003047B" w:rsidP="00517DFB">
            <w:pPr>
              <w:spacing w:line="300" w:lineRule="auto"/>
              <w:jc w:val="both"/>
            </w:pPr>
            <w:r>
              <w:t>Dadri – Gas</w:t>
            </w:r>
          </w:p>
        </w:tc>
        <w:tc>
          <w:tcPr>
            <w:tcW w:w="3240" w:type="dxa"/>
          </w:tcPr>
          <w:p w:rsidR="0003047B" w:rsidRDefault="0003047B" w:rsidP="00517DFB">
            <w:pPr>
              <w:spacing w:line="300" w:lineRule="auto"/>
              <w:jc w:val="both"/>
            </w:pPr>
            <w:r>
              <w:t>249.60</w:t>
            </w:r>
          </w:p>
        </w:tc>
      </w:tr>
      <w:tr w:rsidR="0003047B" w:rsidTr="00517DFB">
        <w:tc>
          <w:tcPr>
            <w:tcW w:w="2340" w:type="dxa"/>
          </w:tcPr>
          <w:p w:rsidR="0003047B" w:rsidRDefault="0003047B" w:rsidP="00517DFB">
            <w:pPr>
              <w:spacing w:line="300" w:lineRule="auto"/>
              <w:jc w:val="both"/>
            </w:pPr>
            <w:r>
              <w:t>Kahalgaon-II</w:t>
            </w:r>
          </w:p>
        </w:tc>
        <w:tc>
          <w:tcPr>
            <w:tcW w:w="3240" w:type="dxa"/>
          </w:tcPr>
          <w:p w:rsidR="0003047B" w:rsidRDefault="0003047B" w:rsidP="00517DFB">
            <w:pPr>
              <w:spacing w:line="300" w:lineRule="auto"/>
              <w:jc w:val="both"/>
            </w:pPr>
            <w:r>
              <w:t>241.70</w:t>
            </w:r>
          </w:p>
        </w:tc>
      </w:tr>
      <w:tr w:rsidR="0003047B" w:rsidTr="00517DFB">
        <w:tc>
          <w:tcPr>
            <w:tcW w:w="2340" w:type="dxa"/>
          </w:tcPr>
          <w:p w:rsidR="0003047B" w:rsidRDefault="0003047B" w:rsidP="00517DFB">
            <w:pPr>
              <w:spacing w:line="300" w:lineRule="auto"/>
              <w:jc w:val="both"/>
            </w:pPr>
            <w:r>
              <w:t>Unchahaar-II</w:t>
            </w:r>
          </w:p>
        </w:tc>
        <w:tc>
          <w:tcPr>
            <w:tcW w:w="3240" w:type="dxa"/>
          </w:tcPr>
          <w:p w:rsidR="0003047B" w:rsidRDefault="0003047B" w:rsidP="00517DFB">
            <w:pPr>
              <w:spacing w:line="300" w:lineRule="auto"/>
              <w:jc w:val="both"/>
            </w:pPr>
            <w:r>
              <w:t>216.80</w:t>
            </w:r>
          </w:p>
        </w:tc>
      </w:tr>
      <w:tr w:rsidR="0003047B" w:rsidTr="00517DFB">
        <w:tc>
          <w:tcPr>
            <w:tcW w:w="2340" w:type="dxa"/>
          </w:tcPr>
          <w:p w:rsidR="0003047B" w:rsidRDefault="0003047B" w:rsidP="00517DFB">
            <w:pPr>
              <w:spacing w:line="300" w:lineRule="auto"/>
              <w:jc w:val="both"/>
            </w:pPr>
            <w:r>
              <w:t>Unchahaar-III</w:t>
            </w:r>
          </w:p>
        </w:tc>
        <w:tc>
          <w:tcPr>
            <w:tcW w:w="3240" w:type="dxa"/>
          </w:tcPr>
          <w:p w:rsidR="0003047B" w:rsidRDefault="0003047B" w:rsidP="00517DFB">
            <w:pPr>
              <w:spacing w:line="300" w:lineRule="auto"/>
              <w:jc w:val="both"/>
            </w:pPr>
            <w:r>
              <w:t>216.80</w:t>
            </w:r>
          </w:p>
        </w:tc>
      </w:tr>
      <w:tr w:rsidR="0003047B" w:rsidTr="00517DFB">
        <w:tc>
          <w:tcPr>
            <w:tcW w:w="2340" w:type="dxa"/>
          </w:tcPr>
          <w:p w:rsidR="0003047B" w:rsidRDefault="0003047B" w:rsidP="00517DFB">
            <w:pPr>
              <w:spacing w:line="300" w:lineRule="auto"/>
              <w:jc w:val="both"/>
            </w:pPr>
            <w:r>
              <w:t>Unchahaar-I</w:t>
            </w:r>
          </w:p>
        </w:tc>
        <w:tc>
          <w:tcPr>
            <w:tcW w:w="3240" w:type="dxa"/>
          </w:tcPr>
          <w:p w:rsidR="0003047B" w:rsidRDefault="0003047B" w:rsidP="00517DFB">
            <w:pPr>
              <w:spacing w:line="300" w:lineRule="auto"/>
              <w:jc w:val="both"/>
            </w:pPr>
            <w:r>
              <w:t>214.70</w:t>
            </w:r>
          </w:p>
        </w:tc>
      </w:tr>
      <w:tr w:rsidR="0003047B" w:rsidTr="00517DFB">
        <w:tc>
          <w:tcPr>
            <w:tcW w:w="2340" w:type="dxa"/>
          </w:tcPr>
          <w:p w:rsidR="0003047B" w:rsidRDefault="0003047B" w:rsidP="00517DFB">
            <w:pPr>
              <w:spacing w:line="300" w:lineRule="auto"/>
              <w:jc w:val="both"/>
            </w:pPr>
            <w:r>
              <w:t>Rihand-I</w:t>
            </w:r>
          </w:p>
        </w:tc>
        <w:tc>
          <w:tcPr>
            <w:tcW w:w="3240" w:type="dxa"/>
          </w:tcPr>
          <w:p w:rsidR="0003047B" w:rsidRDefault="00D355E2" w:rsidP="00517DFB">
            <w:pPr>
              <w:spacing w:line="300" w:lineRule="auto"/>
              <w:jc w:val="both"/>
            </w:pPr>
            <w:r>
              <w:t>216.70</w:t>
            </w:r>
          </w:p>
        </w:tc>
      </w:tr>
      <w:tr w:rsidR="0003047B" w:rsidTr="00517DFB">
        <w:tc>
          <w:tcPr>
            <w:tcW w:w="2340" w:type="dxa"/>
          </w:tcPr>
          <w:p w:rsidR="0003047B" w:rsidRDefault="0003047B" w:rsidP="00517DFB">
            <w:pPr>
              <w:spacing w:line="300" w:lineRule="auto"/>
              <w:jc w:val="both"/>
            </w:pPr>
            <w:r>
              <w:t>Rihand-II</w:t>
            </w:r>
          </w:p>
        </w:tc>
        <w:tc>
          <w:tcPr>
            <w:tcW w:w="3240" w:type="dxa"/>
          </w:tcPr>
          <w:p w:rsidR="0003047B" w:rsidRDefault="00D355E2" w:rsidP="00517DFB">
            <w:pPr>
              <w:spacing w:line="300" w:lineRule="auto"/>
              <w:jc w:val="both"/>
            </w:pPr>
            <w:r>
              <w:t>126.40</w:t>
            </w:r>
          </w:p>
        </w:tc>
      </w:tr>
      <w:tr w:rsidR="0003047B" w:rsidTr="00517DFB">
        <w:tc>
          <w:tcPr>
            <w:tcW w:w="2340" w:type="dxa"/>
          </w:tcPr>
          <w:p w:rsidR="0003047B" w:rsidRDefault="0003047B" w:rsidP="00517DFB">
            <w:pPr>
              <w:spacing w:line="300" w:lineRule="auto"/>
              <w:jc w:val="both"/>
            </w:pPr>
            <w:r>
              <w:t xml:space="preserve">Singrauli </w:t>
            </w:r>
          </w:p>
        </w:tc>
        <w:tc>
          <w:tcPr>
            <w:tcW w:w="3240" w:type="dxa"/>
          </w:tcPr>
          <w:p w:rsidR="0003047B" w:rsidRDefault="00D355E2" w:rsidP="00517DFB">
            <w:pPr>
              <w:spacing w:line="300" w:lineRule="auto"/>
              <w:jc w:val="both"/>
            </w:pPr>
            <w:r>
              <w:t>109.80</w:t>
            </w:r>
          </w:p>
        </w:tc>
      </w:tr>
    </w:tbl>
    <w:p w:rsidR="000F7330" w:rsidRDefault="00D355E2" w:rsidP="0003047B">
      <w:pPr>
        <w:spacing w:line="300" w:lineRule="auto"/>
        <w:ind w:left="720"/>
        <w:jc w:val="both"/>
      </w:pPr>
      <w:r>
        <w:t>Note : The variable cost of Bawana CCGT for is Rs. 4.40 per unit at present.</w:t>
      </w:r>
      <w:r w:rsidR="0003047B">
        <w:t xml:space="preserve"> </w:t>
      </w:r>
    </w:p>
    <w:p w:rsidR="00D355E2" w:rsidRDefault="00D355E2" w:rsidP="0003047B">
      <w:pPr>
        <w:spacing w:line="300" w:lineRule="auto"/>
        <w:ind w:left="720"/>
        <w:jc w:val="both"/>
      </w:pPr>
    </w:p>
    <w:p w:rsidR="00CA1EA8" w:rsidRDefault="00D355E2" w:rsidP="0003047B">
      <w:pPr>
        <w:spacing w:line="300" w:lineRule="auto"/>
        <w:ind w:left="720"/>
        <w:jc w:val="both"/>
      </w:pPr>
      <w:r>
        <w:t xml:space="preserve">It was </w:t>
      </w:r>
      <w:r w:rsidR="00CA1EA8">
        <w:t>also confirmed by Director (Technical), PPCL that there was no provision of Liquid Fired Generation in the design of Bawana CCGT Generating Station.</w:t>
      </w:r>
    </w:p>
    <w:p w:rsidR="003C796B" w:rsidRDefault="003C796B" w:rsidP="0003047B">
      <w:pPr>
        <w:spacing w:line="300" w:lineRule="auto"/>
        <w:ind w:left="720"/>
        <w:jc w:val="both"/>
      </w:pPr>
    </w:p>
    <w:p w:rsidR="003C796B" w:rsidRDefault="003C796B" w:rsidP="0003047B">
      <w:pPr>
        <w:spacing w:line="300" w:lineRule="auto"/>
        <w:ind w:left="720"/>
        <w:jc w:val="both"/>
      </w:pPr>
      <w:r>
        <w:t>NDPL representative brought to the notice that as per the 1</w:t>
      </w:r>
      <w:r w:rsidRPr="003C796B">
        <w:rPr>
          <w:vertAlign w:val="superscript"/>
        </w:rPr>
        <w:t>st</w:t>
      </w:r>
      <w:r>
        <w:t xml:space="preserve"> amendment to the terms and conditions of Tariff Regulations 2009 notified on 02.05.2011, the provisional tariff of the stations should be 95% of the Annual Fixed Cost of the project subject to the adjustment as per the final tariff.  As such, while raising bills PPCL should ensure the above stipulations of the Tariff Regulations. </w:t>
      </w:r>
    </w:p>
    <w:p w:rsidR="003C796B" w:rsidRDefault="003C796B" w:rsidP="0003047B">
      <w:pPr>
        <w:spacing w:line="300" w:lineRule="auto"/>
        <w:ind w:left="720"/>
        <w:jc w:val="both"/>
      </w:pPr>
    </w:p>
    <w:p w:rsidR="003C796B" w:rsidRDefault="003C796B" w:rsidP="0003047B">
      <w:pPr>
        <w:spacing w:line="300" w:lineRule="auto"/>
        <w:ind w:left="720"/>
        <w:jc w:val="both"/>
      </w:pPr>
      <w:r>
        <w:lastRenderedPageBreak/>
        <w:t>PPCL representative responded that the pro-rata fixed charges for one Gas Turbine is</w:t>
      </w:r>
      <w:r w:rsidR="000F111F">
        <w:t xml:space="preserve"> payable as per petition filed with CERC was </w:t>
      </w:r>
      <w:r>
        <w:t xml:space="preserve">Rs. </w:t>
      </w:r>
      <w:r w:rsidR="000F111F">
        <w:t>208.14</w:t>
      </w:r>
      <w:r w:rsidR="00EB7B31">
        <w:t xml:space="preserve"> Crores w</w:t>
      </w:r>
      <w:r w:rsidR="000F111F">
        <w:t>hich comes about Rs.1.31/unit at 85% availability factor.</w:t>
      </w:r>
    </w:p>
    <w:p w:rsidR="00C350CF" w:rsidRDefault="00C350CF" w:rsidP="0003047B">
      <w:pPr>
        <w:spacing w:line="300" w:lineRule="auto"/>
        <w:ind w:left="720"/>
        <w:jc w:val="both"/>
      </w:pPr>
    </w:p>
    <w:p w:rsidR="0003047B" w:rsidRDefault="0003047B" w:rsidP="0003047B">
      <w:pPr>
        <w:spacing w:line="300" w:lineRule="auto"/>
        <w:ind w:left="720"/>
        <w:jc w:val="both"/>
      </w:pPr>
      <w:r>
        <w:t xml:space="preserve">Concluding the discussions, Chair advised PPCL to expedite the allocation of Merchant Power and ensuring combined cycle operation of the Gas Turbine so that the cost of the generation can be optimized and the entire allocation of the gas of the station can be utilized. </w:t>
      </w:r>
      <w:r w:rsidR="00C350CF">
        <w:t xml:space="preserve"> He also requested PPCL to intimate SLDC tentative cost in advance for effective merit order scheduling of power from Bawana CCGT.</w:t>
      </w:r>
    </w:p>
    <w:p w:rsidR="0003047B" w:rsidRDefault="0003047B" w:rsidP="0003047B">
      <w:pPr>
        <w:spacing w:line="300" w:lineRule="auto"/>
        <w:ind w:left="720"/>
        <w:jc w:val="both"/>
      </w:pPr>
    </w:p>
    <w:p w:rsidR="0029377A" w:rsidRPr="004263CD" w:rsidRDefault="0029377A" w:rsidP="0029377A">
      <w:pPr>
        <w:spacing w:line="300" w:lineRule="auto"/>
        <w:ind w:left="720" w:hanging="720"/>
        <w:jc w:val="both"/>
        <w:rPr>
          <w:b/>
        </w:rPr>
      </w:pPr>
      <w:r w:rsidRPr="004263CD">
        <w:rPr>
          <w:b/>
        </w:rPr>
        <w:t>3</w:t>
      </w:r>
      <w:r w:rsidRPr="004263CD">
        <w:rPr>
          <w:b/>
        </w:rPr>
        <w:tab/>
        <w:t>Payment of PoC Charges for power being scheduled to Regional Utility (Punjab and Haryana)</w:t>
      </w:r>
    </w:p>
    <w:p w:rsidR="0029377A" w:rsidRDefault="0029377A" w:rsidP="0029377A">
      <w:pPr>
        <w:spacing w:line="300" w:lineRule="auto"/>
        <w:jc w:val="both"/>
      </w:pPr>
    </w:p>
    <w:p w:rsidR="00CA1EA8" w:rsidRDefault="00CA1EA8" w:rsidP="0029377A">
      <w:pPr>
        <w:spacing w:line="300" w:lineRule="auto"/>
        <w:ind w:left="720"/>
        <w:jc w:val="both"/>
      </w:pPr>
      <w:r>
        <w:t>SLDC informed that a</w:t>
      </w:r>
      <w:r w:rsidR="0029377A">
        <w:t xml:space="preserve">s per the PoC Charges Regulations notified by CERC on 15.06.2010, the Generators are also required to pay the PoC Charges.  Ultimately these charges are again to be borne by beneficiaries in proportion to the allocation.  Matter was </w:t>
      </w:r>
      <w:r>
        <w:t xml:space="preserve">come up for discussion </w:t>
      </w:r>
      <w:r w:rsidR="0029377A">
        <w:t xml:space="preserve">in </w:t>
      </w:r>
      <w:r>
        <w:t xml:space="preserve">the </w:t>
      </w:r>
      <w:r w:rsidR="0029377A">
        <w:t>21</w:t>
      </w:r>
      <w:r w:rsidR="0029377A" w:rsidRPr="00D359B4">
        <w:rPr>
          <w:vertAlign w:val="superscript"/>
        </w:rPr>
        <w:t>st</w:t>
      </w:r>
      <w:r w:rsidR="0029377A">
        <w:t xml:space="preserve"> Commercial Sub-Committee meeting of NRPC held on 21.01.2012 at NRPC.  </w:t>
      </w:r>
    </w:p>
    <w:p w:rsidR="00CA1EA8" w:rsidRDefault="00CA1EA8" w:rsidP="0029377A">
      <w:pPr>
        <w:spacing w:line="300" w:lineRule="auto"/>
        <w:ind w:left="720"/>
        <w:jc w:val="both"/>
      </w:pPr>
    </w:p>
    <w:p w:rsidR="003F0550" w:rsidRDefault="00CA1EA8" w:rsidP="0029377A">
      <w:pPr>
        <w:spacing w:line="300" w:lineRule="auto"/>
        <w:ind w:left="720"/>
        <w:jc w:val="both"/>
      </w:pPr>
      <w:r>
        <w:t xml:space="preserve">During the course of the said Commercial Committee meeting, it was emphasized that Bawana CCGT should precisely declare the upcoming generation plan so that the drawal schedule </w:t>
      </w:r>
      <w:r w:rsidR="003F0550">
        <w:t xml:space="preserve">and injection schedule of Delhi can be suitably taken care for the computation of PoC charges for 2012-13.  </w:t>
      </w:r>
      <w:r w:rsidR="008A00AF">
        <w:t>The injection schedule corresponds to share of Bawana CCGT to outside states of Delhi i.e. Punjab and Haryana at present for the computation of PoC Charges fo</w:t>
      </w:r>
      <w:r w:rsidR="002F4486">
        <w:t>r Punjab and Haryana.  Further, the</w:t>
      </w:r>
      <w:r w:rsidR="008A00AF">
        <w:t xml:space="preserve"> wrong declaration of drawal and injection tantamount to payment of higher charges / penalty to the Delhi beneficiaries in the PoC Charges.</w:t>
      </w:r>
    </w:p>
    <w:p w:rsidR="008A00AF" w:rsidRDefault="008A00AF" w:rsidP="0029377A">
      <w:pPr>
        <w:spacing w:line="300" w:lineRule="auto"/>
        <w:ind w:left="720"/>
        <w:jc w:val="both"/>
      </w:pPr>
    </w:p>
    <w:p w:rsidR="008A00AF" w:rsidRDefault="008A00AF" w:rsidP="0029377A">
      <w:pPr>
        <w:spacing w:line="300" w:lineRule="auto"/>
        <w:ind w:left="720"/>
        <w:jc w:val="both"/>
      </w:pPr>
      <w:r>
        <w:t xml:space="preserve">NLDC representative confirmed the need of correct declaration of generation plan of Bawana CCGT to avoid over charges / penalty on Delhi beneficiaries.  </w:t>
      </w:r>
    </w:p>
    <w:p w:rsidR="008A00AF" w:rsidRDefault="008A00AF" w:rsidP="0029377A">
      <w:pPr>
        <w:spacing w:line="300" w:lineRule="auto"/>
        <w:ind w:left="720"/>
        <w:jc w:val="both"/>
      </w:pPr>
    </w:p>
    <w:p w:rsidR="00F539CE" w:rsidRDefault="008A00AF" w:rsidP="0029377A">
      <w:pPr>
        <w:spacing w:line="300" w:lineRule="auto"/>
        <w:ind w:left="720"/>
        <w:jc w:val="both"/>
      </w:pPr>
      <w:r>
        <w:t xml:space="preserve">To a query, NLDC representative replied that the PoC Charges billing is the responsibility of CTU based on the open access approvals granted to Punjab and Haryana for the power </w:t>
      </w:r>
      <w:r w:rsidR="00F539CE">
        <w:t xml:space="preserve">allocation from Bawana CCGT Station.  In the PoC Regulations, CTU and the beneficiaries should intimate NLDC, the implementing agency for PoC Charges, the details of long term access granted in this regard.  </w:t>
      </w:r>
    </w:p>
    <w:p w:rsidR="008A00AF" w:rsidRDefault="008A00AF" w:rsidP="0029377A">
      <w:pPr>
        <w:spacing w:line="300" w:lineRule="auto"/>
        <w:ind w:left="720"/>
        <w:jc w:val="both"/>
      </w:pPr>
    </w:p>
    <w:p w:rsidR="008A00AF" w:rsidRDefault="001E4E8A" w:rsidP="0029377A">
      <w:pPr>
        <w:spacing w:line="300" w:lineRule="auto"/>
        <w:ind w:left="720"/>
        <w:jc w:val="both"/>
      </w:pPr>
      <w:r>
        <w:t xml:space="preserve">SLDC clarified that as per the information conveyed by Powergrid vide their letter dated 22.04.2009, the Open Access </w:t>
      </w:r>
      <w:r w:rsidR="008F671C">
        <w:t>approval has been</w:t>
      </w:r>
      <w:r>
        <w:t xml:space="preserve"> granted for Punjab, Haryana and Merchant</w:t>
      </w:r>
      <w:r w:rsidR="002333EF">
        <w:t xml:space="preserve"> power</w:t>
      </w:r>
      <w:r>
        <w:t xml:space="preserve"> to the tune of 140MW each from Bawana CCGT.  It was also confirmed that the information has already sent to the Director (Transmission), HVPNL and Member (Transmission), PSEB by Powergrid.  It was also clarified that vide the CERC order dated 25.01.2012 in Petition No. 197/2011 TSA has also been </w:t>
      </w:r>
      <w:r>
        <w:lastRenderedPageBreak/>
        <w:t xml:space="preserve">executed by Punjab and Haryana with Powergrid on 01.07.2011 and 22.07.2011 respectively.  </w:t>
      </w:r>
    </w:p>
    <w:p w:rsidR="00CA1EA8" w:rsidRDefault="00CA1EA8" w:rsidP="0029377A">
      <w:pPr>
        <w:spacing w:line="300" w:lineRule="auto"/>
        <w:ind w:left="720"/>
        <w:jc w:val="both"/>
      </w:pPr>
    </w:p>
    <w:p w:rsidR="001E4E8A" w:rsidRDefault="001E4E8A" w:rsidP="0029377A">
      <w:pPr>
        <w:spacing w:line="300" w:lineRule="auto"/>
        <w:ind w:left="720"/>
        <w:jc w:val="both"/>
      </w:pPr>
      <w:r>
        <w:t xml:space="preserve">On a query, SLDC confirmed that as per the Open Access approval, the date of commencement of Open Access is from July 2010 for 25 years.  </w:t>
      </w:r>
    </w:p>
    <w:p w:rsidR="001E4E8A" w:rsidRDefault="001E4E8A" w:rsidP="0029377A">
      <w:pPr>
        <w:spacing w:line="300" w:lineRule="auto"/>
        <w:ind w:left="720"/>
        <w:jc w:val="both"/>
      </w:pPr>
    </w:p>
    <w:p w:rsidR="001E4E8A" w:rsidRDefault="001E4E8A" w:rsidP="0029377A">
      <w:pPr>
        <w:spacing w:line="300" w:lineRule="auto"/>
        <w:ind w:left="720"/>
        <w:jc w:val="both"/>
      </w:pPr>
      <w:r>
        <w:t>Director (Technical), PPCL assured that all the details would be submitted within a week time.</w:t>
      </w:r>
    </w:p>
    <w:p w:rsidR="001E4E8A" w:rsidRDefault="001E4E8A" w:rsidP="0029377A">
      <w:pPr>
        <w:spacing w:line="300" w:lineRule="auto"/>
        <w:ind w:left="720"/>
        <w:jc w:val="both"/>
      </w:pPr>
    </w:p>
    <w:p w:rsidR="001E4E8A" w:rsidRDefault="001E4E8A" w:rsidP="0029377A">
      <w:pPr>
        <w:spacing w:line="300" w:lineRule="auto"/>
        <w:ind w:left="720"/>
        <w:jc w:val="both"/>
      </w:pPr>
      <w:r>
        <w:t>The representatives of Distribution Licensees requested SLDC to intimate PGCIL with regard to the Commercial Operation of Bawana CCGT and Open Access details.  Copy of the same may also be forwarded to NRLDC, NLDC and all beneficiaries of Bawana CCGT for taking further necessary action in this regard.</w:t>
      </w:r>
    </w:p>
    <w:p w:rsidR="001E4E8A" w:rsidRDefault="001E4E8A" w:rsidP="0029377A">
      <w:pPr>
        <w:spacing w:line="300" w:lineRule="auto"/>
        <w:ind w:left="720"/>
        <w:jc w:val="both"/>
      </w:pPr>
    </w:p>
    <w:p w:rsidR="001D7AA8" w:rsidRDefault="001D7AA8" w:rsidP="00F5331C">
      <w:pPr>
        <w:spacing w:line="300" w:lineRule="auto"/>
        <w:ind w:left="720"/>
        <w:jc w:val="both"/>
      </w:pPr>
      <w:r w:rsidRPr="00033551">
        <w:t>Concluding the discussion</w:t>
      </w:r>
      <w:r>
        <w:t>s</w:t>
      </w:r>
      <w:r w:rsidRPr="00033551">
        <w:t xml:space="preserve"> Director (</w:t>
      </w:r>
      <w:r w:rsidR="001E4E8A">
        <w:t>Operations</w:t>
      </w:r>
      <w:r w:rsidRPr="00033551">
        <w:t xml:space="preserve">), DTL </w:t>
      </w:r>
      <w:r>
        <w:t xml:space="preserve">who chaired the meeting thanked all the participants for active discussions and resolutions of the issues in amicable manner.  </w:t>
      </w:r>
    </w:p>
    <w:p w:rsidR="001D7AA8" w:rsidRDefault="001D7AA8" w:rsidP="00F5331C">
      <w:pPr>
        <w:spacing w:line="300" w:lineRule="auto"/>
        <w:ind w:left="360"/>
        <w:jc w:val="both"/>
      </w:pPr>
    </w:p>
    <w:p w:rsidR="001D7AA8" w:rsidRDefault="001D7AA8" w:rsidP="00F5331C">
      <w:pPr>
        <w:spacing w:line="300" w:lineRule="auto"/>
        <w:ind w:left="360" w:firstLine="360"/>
        <w:jc w:val="both"/>
      </w:pPr>
      <w:r>
        <w:t>Meeting ended with thanks to the Chair.</w:t>
      </w:r>
    </w:p>
    <w:p w:rsidR="001D7AA8" w:rsidRDefault="001D7AA8" w:rsidP="00C503BE">
      <w:pPr>
        <w:ind w:left="720"/>
      </w:pPr>
    </w:p>
    <w:p w:rsidR="001D7AA8" w:rsidRPr="00455D01" w:rsidRDefault="001D7AA8" w:rsidP="00C503BE">
      <w:pPr>
        <w:ind w:left="720"/>
      </w:pPr>
    </w:p>
    <w:p w:rsidR="00455D01" w:rsidRDefault="00455D01" w:rsidP="00455D01">
      <w:pPr>
        <w:rPr>
          <w:b/>
        </w:rPr>
      </w:pPr>
    </w:p>
    <w:p w:rsidR="000F69CE" w:rsidRDefault="002078AC" w:rsidP="00455D01">
      <w:pPr>
        <w:autoSpaceDE w:val="0"/>
        <w:autoSpaceDN w:val="0"/>
        <w:adjustRightInd w:val="0"/>
        <w:jc w:val="right"/>
        <w:rPr>
          <w:b/>
        </w:rPr>
      </w:pPr>
      <w:r>
        <w:rPr>
          <w:b/>
        </w:rPr>
        <w:br w:type="page"/>
      </w:r>
      <w:r w:rsidR="00BE5203" w:rsidRPr="002078AC">
        <w:rPr>
          <w:b/>
        </w:rPr>
        <w:lastRenderedPageBreak/>
        <w:t>Annexure-A</w:t>
      </w:r>
    </w:p>
    <w:p w:rsidR="00CB76A5" w:rsidRPr="002078AC" w:rsidRDefault="00CB76A5" w:rsidP="00CB76A5">
      <w:pPr>
        <w:autoSpaceDE w:val="0"/>
        <w:autoSpaceDN w:val="0"/>
        <w:adjustRightInd w:val="0"/>
        <w:jc w:val="right"/>
        <w:rPr>
          <w:b/>
        </w:rPr>
      </w:pPr>
    </w:p>
    <w:p w:rsidR="000F69CE" w:rsidRPr="002078AC" w:rsidRDefault="000F69CE" w:rsidP="000F69CE">
      <w:pPr>
        <w:autoSpaceDE w:val="0"/>
        <w:autoSpaceDN w:val="0"/>
        <w:adjustRightInd w:val="0"/>
        <w:jc w:val="both"/>
        <w:rPr>
          <w:b/>
        </w:rPr>
      </w:pPr>
      <w:r w:rsidRPr="002078AC">
        <w:rPr>
          <w:b/>
        </w:rPr>
        <w:t>The list of the officers attended the meeting held at SLDC on</w:t>
      </w:r>
      <w:r w:rsidR="00C350CF">
        <w:rPr>
          <w:b/>
        </w:rPr>
        <w:t xml:space="preserve"> 03.02.2012</w:t>
      </w:r>
      <w:r w:rsidRPr="002078AC">
        <w:rPr>
          <w:b/>
        </w:rPr>
        <w:t xml:space="preserve"> </w:t>
      </w:r>
      <w:r w:rsidR="0057122A" w:rsidRPr="002078AC">
        <w:rPr>
          <w:b/>
        </w:rPr>
        <w:t xml:space="preserve">with </w:t>
      </w:r>
      <w:r w:rsidRPr="002078AC">
        <w:rPr>
          <w:b/>
        </w:rPr>
        <w:t xml:space="preserve">regard to </w:t>
      </w:r>
      <w:r w:rsidR="00786A12" w:rsidRPr="002078AC">
        <w:rPr>
          <w:b/>
        </w:rPr>
        <w:t>Scheduling and other related issues o</w:t>
      </w:r>
      <w:r w:rsidR="00E52931">
        <w:rPr>
          <w:b/>
        </w:rPr>
        <w:t>f 1500MW Bawana CCGT.</w:t>
      </w:r>
    </w:p>
    <w:p w:rsidR="00786A12" w:rsidRPr="002078AC" w:rsidRDefault="00786A12" w:rsidP="000F69CE">
      <w:pPr>
        <w:autoSpaceDE w:val="0"/>
        <w:autoSpaceDN w:val="0"/>
        <w:adjustRightInd w:val="0"/>
        <w:jc w:val="both"/>
        <w:rPr>
          <w:b/>
        </w:rPr>
      </w:pPr>
    </w:p>
    <w:tbl>
      <w:tblPr>
        <w:tblW w:w="0" w:type="auto"/>
        <w:tblInd w:w="108" w:type="dxa"/>
        <w:tblLook w:val="0000"/>
      </w:tblPr>
      <w:tblGrid>
        <w:gridCol w:w="796"/>
        <w:gridCol w:w="2647"/>
        <w:gridCol w:w="2587"/>
        <w:gridCol w:w="1674"/>
        <w:gridCol w:w="1433"/>
      </w:tblGrid>
      <w:tr w:rsidR="00B923A4" w:rsidRPr="002078AC" w:rsidTr="0097540B">
        <w:tc>
          <w:tcPr>
            <w:tcW w:w="796" w:type="dxa"/>
            <w:tcBorders>
              <w:top w:val="single" w:sz="4" w:space="0" w:color="auto"/>
              <w:left w:val="single" w:sz="4" w:space="0" w:color="auto"/>
              <w:bottom w:val="single" w:sz="4" w:space="0" w:color="auto"/>
              <w:right w:val="single" w:sz="4" w:space="0" w:color="auto"/>
            </w:tcBorders>
          </w:tcPr>
          <w:p w:rsidR="00B923A4" w:rsidRPr="002078AC" w:rsidRDefault="00B923A4" w:rsidP="00786A12">
            <w:pPr>
              <w:jc w:val="both"/>
              <w:rPr>
                <w:b/>
                <w:sz w:val="22"/>
                <w:szCs w:val="22"/>
              </w:rPr>
            </w:pPr>
            <w:r>
              <w:rPr>
                <w:b/>
                <w:sz w:val="22"/>
                <w:szCs w:val="22"/>
              </w:rPr>
              <w:t>S. N.</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 xml:space="preserve">Name </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Designation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Utility</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B923A4" w:rsidRPr="002078AC" w:rsidRDefault="00B923A4" w:rsidP="00786A12">
            <w:pPr>
              <w:jc w:val="both"/>
              <w:rPr>
                <w:b/>
                <w:sz w:val="22"/>
                <w:szCs w:val="22"/>
                <w:lang w:val="en-GB" w:eastAsia="en-GB"/>
              </w:rPr>
            </w:pPr>
            <w:r w:rsidRPr="002078AC">
              <w:rPr>
                <w:b/>
                <w:sz w:val="22"/>
                <w:szCs w:val="22"/>
              </w:rPr>
              <w:t>Mobile no.</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A.K. Haldar</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Director (Operations)</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9650992550</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Rajan Chowdhary</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Director (Finance)</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IPGCL/PPCL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9910331445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3</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P.K. Ray</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Director (Tech.)</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9818357133</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4</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Jagdish Kumar</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G.M. (Proj)-III</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9958701234</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5</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97540B" w:rsidRDefault="00181E78" w:rsidP="005420F7">
            <w:pPr>
              <w:spacing w:line="300" w:lineRule="auto"/>
              <w:rPr>
                <w:sz w:val="20"/>
                <w:szCs w:val="20"/>
              </w:rPr>
            </w:pPr>
            <w:r w:rsidRPr="0097540B">
              <w:rPr>
                <w:sz w:val="20"/>
                <w:szCs w:val="20"/>
              </w:rPr>
              <w:t>Sh. Shiva Shunmuga Nathan</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G.M. (Finance)</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9910208252</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6</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R.K. Jain</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181E78">
            <w:pPr>
              <w:spacing w:line="300" w:lineRule="auto"/>
              <w:rPr>
                <w:sz w:val="22"/>
                <w:szCs w:val="22"/>
              </w:rPr>
            </w:pPr>
            <w:r>
              <w:rPr>
                <w:sz w:val="22"/>
                <w:szCs w:val="22"/>
              </w:rPr>
              <w:t>G.M. (Comml.) / Com. Secretary</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IPGCL / 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9818600955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7</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Sh. S.M. Verma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G.M.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sidRPr="002078AC">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sidRPr="002078AC">
              <w:rPr>
                <w:sz w:val="22"/>
                <w:szCs w:val="22"/>
              </w:rPr>
              <w:t>9717694845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8</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Amit Ahuja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DGM (Proj.)</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9717079333</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9</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Naveen Jain</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DGM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9810003032</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10</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P. Gupta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Manager (T)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9717694934</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11</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A.K. Jha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Manager (T)</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C809C0" w:rsidRDefault="00181E78" w:rsidP="005420F7">
            <w:pPr>
              <w:spacing w:line="300" w:lineRule="auto"/>
              <w:jc w:val="both"/>
              <w:rPr>
                <w:sz w:val="22"/>
                <w:szCs w:val="22"/>
              </w:rPr>
            </w:pPr>
            <w:r w:rsidRPr="00C809C0">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9717694790</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12</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S.K. Raghav</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Manager (T) Opn.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9717698281</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13</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Satynder Prakash</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Manager (T), Elec.</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9717694813</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14</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R.K. Yadav</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Manager (Commercial)</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9717694845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15</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Sanjay Kr. Sharma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AM(T), Comml</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C809C0" w:rsidRDefault="00181E78" w:rsidP="005420F7">
            <w:pPr>
              <w:spacing w:line="300" w:lineRule="auto"/>
              <w:jc w:val="both"/>
              <w:rPr>
                <w:sz w:val="22"/>
                <w:szCs w:val="22"/>
              </w:rPr>
            </w:pPr>
            <w:r>
              <w:rPr>
                <w:sz w:val="22"/>
                <w:szCs w:val="22"/>
              </w:rPr>
              <w:t>IPGCL/PPCL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9717694965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16</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Nitesh Verma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AM (F&amp;E), P-III,Bawana</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PPCL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9717694883</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17</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Sh. Roop Kumar</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G. M. (SLDC)</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sidRPr="002078AC">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9999533629</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18</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V.Venugopal</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Dy.G.M. (SO)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9871093902</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19</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Sanjeev Kumar</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AM(T), System Operation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C809C0" w:rsidRDefault="00181E78" w:rsidP="005420F7">
            <w:pPr>
              <w:spacing w:line="300" w:lineRule="auto"/>
              <w:jc w:val="both"/>
              <w:rPr>
                <w:sz w:val="22"/>
                <w:szCs w:val="22"/>
              </w:rPr>
            </w:pPr>
            <w:r w:rsidRPr="00C809C0">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9999533917</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20</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Deepak Sharma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AM(T), system Operation</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C809C0" w:rsidRDefault="00181E78" w:rsidP="005420F7">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9999535008</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21</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Ms. Sonali Garg</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AM(T), 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C809C0" w:rsidRDefault="00181E78" w:rsidP="005420F7">
            <w:pPr>
              <w:spacing w:line="300" w:lineRule="auto"/>
              <w:jc w:val="both"/>
              <w:rPr>
                <w:sz w:val="22"/>
                <w:szCs w:val="22"/>
              </w:rPr>
            </w:pPr>
            <w:r>
              <w:rPr>
                <w:sz w:val="22"/>
                <w:szCs w:val="22"/>
              </w:rPr>
              <w:t>SLDC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9999533</w:t>
            </w:r>
            <w:r w:rsidRPr="002078AC">
              <w:rPr>
                <w:sz w:val="22"/>
                <w:szCs w:val="22"/>
              </w:rPr>
              <w:t>898</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22</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Sunilesh Mohari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DGM (Commercial)</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9999533655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23</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Sanjay Sharma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Manager (T), Comml.</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DTL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9999533795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pPr>
            <w:r>
              <w:t>24</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Vivek Pandey</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 xml:space="preserve">Manager </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POSOCO</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9910170824</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25</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Mohit Joshi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Engineer</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POSOCO</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9650598189</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26</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Ashis Kumar Dutta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A.G.M.</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NDPL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9871798566</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Pr="002078AC" w:rsidRDefault="00181E78" w:rsidP="005420F7">
            <w:pPr>
              <w:spacing w:line="300" w:lineRule="auto"/>
              <w:rPr>
                <w:sz w:val="22"/>
                <w:szCs w:val="22"/>
              </w:rPr>
            </w:pPr>
            <w:r>
              <w:rPr>
                <w:sz w:val="22"/>
                <w:szCs w:val="22"/>
              </w:rPr>
              <w:t>27</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Sh.Sanjay Srivastava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sidRPr="002078AC">
              <w:rPr>
                <w:sz w:val="22"/>
                <w:szCs w:val="22"/>
              </w:rPr>
              <w:t>AVP</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18"/>
                <w:szCs w:val="18"/>
              </w:rPr>
            </w:pPr>
            <w:r w:rsidRPr="002078AC">
              <w:rPr>
                <w:sz w:val="18"/>
                <w:szCs w:val="18"/>
              </w:rPr>
              <w:t>BRPL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sidRPr="002078AC">
              <w:rPr>
                <w:sz w:val="22"/>
                <w:szCs w:val="22"/>
              </w:rPr>
              <w:t>9312147045</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28</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 Anurag Sharma</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Manager (PMG)</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22"/>
                <w:szCs w:val="22"/>
              </w:rPr>
            </w:pPr>
            <w:r>
              <w:rPr>
                <w:sz w:val="22"/>
                <w:szCs w:val="22"/>
              </w:rPr>
              <w:t>BYPL</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9313553021</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29</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Sh.Chaman Lal</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rPr>
                <w:sz w:val="22"/>
                <w:szCs w:val="22"/>
              </w:rPr>
            </w:pPr>
            <w:r>
              <w:rPr>
                <w:sz w:val="22"/>
                <w:szCs w:val="22"/>
              </w:rPr>
              <w:t>Executive Engineer(SO)</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Pr="002078AC" w:rsidRDefault="00181E78" w:rsidP="005420F7">
            <w:pPr>
              <w:spacing w:line="300" w:lineRule="auto"/>
              <w:jc w:val="both"/>
              <w:rPr>
                <w:sz w:val="18"/>
                <w:szCs w:val="18"/>
              </w:rPr>
            </w:pPr>
            <w:r>
              <w:rPr>
                <w:sz w:val="18"/>
                <w:szCs w:val="18"/>
              </w:rPr>
              <w:t>NDMC</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9810034499</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30</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Sh. V.M. Tripathi</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Garrison Engineer</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MES</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9873802301</w:t>
            </w:r>
          </w:p>
        </w:tc>
      </w:tr>
      <w:tr w:rsidR="00181E78" w:rsidRPr="002078AC" w:rsidTr="0097540B">
        <w:tc>
          <w:tcPr>
            <w:tcW w:w="796" w:type="dxa"/>
            <w:tcBorders>
              <w:top w:val="single" w:sz="4" w:space="0" w:color="auto"/>
              <w:left w:val="single" w:sz="4" w:space="0" w:color="auto"/>
              <w:bottom w:val="single" w:sz="4" w:space="0" w:color="auto"/>
              <w:right w:val="single" w:sz="4" w:space="0" w:color="auto"/>
            </w:tcBorders>
          </w:tcPr>
          <w:p w:rsidR="00181E78" w:rsidRDefault="00181E78" w:rsidP="005420F7">
            <w:pPr>
              <w:spacing w:line="300" w:lineRule="auto"/>
              <w:rPr>
                <w:sz w:val="22"/>
                <w:szCs w:val="22"/>
              </w:rPr>
            </w:pPr>
            <w:r>
              <w:rPr>
                <w:sz w:val="22"/>
                <w:szCs w:val="22"/>
              </w:rPr>
              <w:t>31</w:t>
            </w:r>
          </w:p>
        </w:tc>
        <w:tc>
          <w:tcPr>
            <w:tcW w:w="264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Col. Ballaney RN</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rPr>
                <w:sz w:val="22"/>
                <w:szCs w:val="22"/>
              </w:rPr>
            </w:pPr>
            <w:r>
              <w:rPr>
                <w:sz w:val="22"/>
                <w:szCs w:val="22"/>
              </w:rPr>
              <w:t>CWE (U)</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MES</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81E78" w:rsidRDefault="00181E78" w:rsidP="005420F7">
            <w:pPr>
              <w:spacing w:line="300" w:lineRule="auto"/>
              <w:jc w:val="both"/>
              <w:rPr>
                <w:sz w:val="22"/>
                <w:szCs w:val="22"/>
              </w:rPr>
            </w:pPr>
            <w:r>
              <w:rPr>
                <w:sz w:val="22"/>
                <w:szCs w:val="22"/>
              </w:rPr>
              <w:t>9999374747</w:t>
            </w:r>
          </w:p>
        </w:tc>
      </w:tr>
    </w:tbl>
    <w:p w:rsidR="0015536F" w:rsidRDefault="0015536F" w:rsidP="00181E78"/>
    <w:sectPr w:rsidR="0015536F" w:rsidSect="008E315F">
      <w:pgSz w:w="11909" w:h="16834" w:code="9"/>
      <w:pgMar w:top="1008" w:right="1440" w:bottom="864"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29" w:rsidRDefault="00822629">
      <w:r>
        <w:separator/>
      </w:r>
    </w:p>
  </w:endnote>
  <w:endnote w:type="continuationSeparator" w:id="1">
    <w:p w:rsidR="00822629" w:rsidRDefault="0082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29" w:rsidRDefault="00822629">
      <w:r>
        <w:separator/>
      </w:r>
    </w:p>
  </w:footnote>
  <w:footnote w:type="continuationSeparator" w:id="1">
    <w:p w:rsidR="00822629" w:rsidRDefault="0082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18"/>
    <w:multiLevelType w:val="hybridMultilevel"/>
    <w:tmpl w:val="401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5BF6"/>
    <w:multiLevelType w:val="hybridMultilevel"/>
    <w:tmpl w:val="DF4C1E42"/>
    <w:lvl w:ilvl="0" w:tplc="27C4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03B75"/>
    <w:multiLevelType w:val="hybridMultilevel"/>
    <w:tmpl w:val="737AA7B6"/>
    <w:lvl w:ilvl="0" w:tplc="FCDAEC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9438F6"/>
    <w:multiLevelType w:val="hybridMultilevel"/>
    <w:tmpl w:val="D86C3E54"/>
    <w:lvl w:ilvl="0" w:tplc="C854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4A82"/>
    <w:multiLevelType w:val="hybridMultilevel"/>
    <w:tmpl w:val="2B969F22"/>
    <w:lvl w:ilvl="0" w:tplc="E5462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C51538"/>
    <w:multiLevelType w:val="hybridMultilevel"/>
    <w:tmpl w:val="D466FBF0"/>
    <w:lvl w:ilvl="0" w:tplc="522A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D729A"/>
    <w:multiLevelType w:val="hybridMultilevel"/>
    <w:tmpl w:val="7776897E"/>
    <w:lvl w:ilvl="0" w:tplc="41B2BF22">
      <w:start w:val="1"/>
      <w:numFmt w:val="decimal"/>
      <w:lvlText w:val="(%1)"/>
      <w:lvlJc w:val="left"/>
      <w:pPr>
        <w:tabs>
          <w:tab w:val="num" w:pos="1440"/>
        </w:tabs>
        <w:ind w:left="1440" w:hanging="360"/>
      </w:pPr>
    </w:lvl>
    <w:lvl w:ilvl="1" w:tplc="1876E97E" w:tentative="1">
      <w:start w:val="1"/>
      <w:numFmt w:val="decimal"/>
      <w:lvlText w:val="(%2)"/>
      <w:lvlJc w:val="left"/>
      <w:pPr>
        <w:tabs>
          <w:tab w:val="num" w:pos="2160"/>
        </w:tabs>
        <w:ind w:left="2160" w:hanging="360"/>
      </w:pPr>
    </w:lvl>
    <w:lvl w:ilvl="2" w:tplc="31562900" w:tentative="1">
      <w:start w:val="1"/>
      <w:numFmt w:val="decimal"/>
      <w:lvlText w:val="(%3)"/>
      <w:lvlJc w:val="left"/>
      <w:pPr>
        <w:tabs>
          <w:tab w:val="num" w:pos="2880"/>
        </w:tabs>
        <w:ind w:left="2880" w:hanging="360"/>
      </w:pPr>
    </w:lvl>
    <w:lvl w:ilvl="3" w:tplc="342CCD74" w:tentative="1">
      <w:start w:val="1"/>
      <w:numFmt w:val="decimal"/>
      <w:lvlText w:val="(%4)"/>
      <w:lvlJc w:val="left"/>
      <w:pPr>
        <w:tabs>
          <w:tab w:val="num" w:pos="3600"/>
        </w:tabs>
        <w:ind w:left="3600" w:hanging="360"/>
      </w:pPr>
    </w:lvl>
    <w:lvl w:ilvl="4" w:tplc="7CE28262" w:tentative="1">
      <w:start w:val="1"/>
      <w:numFmt w:val="decimal"/>
      <w:lvlText w:val="(%5)"/>
      <w:lvlJc w:val="left"/>
      <w:pPr>
        <w:tabs>
          <w:tab w:val="num" w:pos="4320"/>
        </w:tabs>
        <w:ind w:left="4320" w:hanging="360"/>
      </w:pPr>
    </w:lvl>
    <w:lvl w:ilvl="5" w:tplc="4744893C" w:tentative="1">
      <w:start w:val="1"/>
      <w:numFmt w:val="decimal"/>
      <w:lvlText w:val="(%6)"/>
      <w:lvlJc w:val="left"/>
      <w:pPr>
        <w:tabs>
          <w:tab w:val="num" w:pos="5040"/>
        </w:tabs>
        <w:ind w:left="5040" w:hanging="360"/>
      </w:pPr>
    </w:lvl>
    <w:lvl w:ilvl="6" w:tplc="38A2ED26" w:tentative="1">
      <w:start w:val="1"/>
      <w:numFmt w:val="decimal"/>
      <w:lvlText w:val="(%7)"/>
      <w:lvlJc w:val="left"/>
      <w:pPr>
        <w:tabs>
          <w:tab w:val="num" w:pos="5760"/>
        </w:tabs>
        <w:ind w:left="5760" w:hanging="360"/>
      </w:pPr>
    </w:lvl>
    <w:lvl w:ilvl="7" w:tplc="88FA465A" w:tentative="1">
      <w:start w:val="1"/>
      <w:numFmt w:val="decimal"/>
      <w:lvlText w:val="(%8)"/>
      <w:lvlJc w:val="left"/>
      <w:pPr>
        <w:tabs>
          <w:tab w:val="num" w:pos="6480"/>
        </w:tabs>
        <w:ind w:left="6480" w:hanging="360"/>
      </w:pPr>
    </w:lvl>
    <w:lvl w:ilvl="8" w:tplc="6AE8A85C" w:tentative="1">
      <w:start w:val="1"/>
      <w:numFmt w:val="decimal"/>
      <w:lvlText w:val="(%9)"/>
      <w:lvlJc w:val="left"/>
      <w:pPr>
        <w:tabs>
          <w:tab w:val="num" w:pos="7200"/>
        </w:tabs>
        <w:ind w:left="7200" w:hanging="360"/>
      </w:pPr>
    </w:lvl>
  </w:abstractNum>
  <w:abstractNum w:abstractNumId="8">
    <w:nsid w:val="37CC5ABA"/>
    <w:multiLevelType w:val="hybridMultilevel"/>
    <w:tmpl w:val="FE743A5C"/>
    <w:lvl w:ilvl="0" w:tplc="F9FE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7D40"/>
    <w:multiLevelType w:val="hybridMultilevel"/>
    <w:tmpl w:val="2C2853B8"/>
    <w:lvl w:ilvl="0" w:tplc="9BD24D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33DE8"/>
    <w:multiLevelType w:val="hybridMultilevel"/>
    <w:tmpl w:val="B36231E2"/>
    <w:lvl w:ilvl="0" w:tplc="15687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BB245E"/>
    <w:multiLevelType w:val="hybridMultilevel"/>
    <w:tmpl w:val="95A45322"/>
    <w:lvl w:ilvl="0" w:tplc="ED68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A7489"/>
    <w:multiLevelType w:val="hybridMultilevel"/>
    <w:tmpl w:val="579ED7DC"/>
    <w:lvl w:ilvl="0" w:tplc="91CEF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1173F"/>
    <w:multiLevelType w:val="hybridMultilevel"/>
    <w:tmpl w:val="587C1DAE"/>
    <w:lvl w:ilvl="0" w:tplc="3C248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F164F"/>
    <w:multiLevelType w:val="hybridMultilevel"/>
    <w:tmpl w:val="DA825E02"/>
    <w:lvl w:ilvl="0" w:tplc="5BF41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5A44D8"/>
    <w:multiLevelType w:val="hybridMultilevel"/>
    <w:tmpl w:val="0EAAE904"/>
    <w:lvl w:ilvl="0" w:tplc="FB940D58">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636697"/>
    <w:multiLevelType w:val="hybridMultilevel"/>
    <w:tmpl w:val="9F76F4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60AA2"/>
    <w:multiLevelType w:val="hybridMultilevel"/>
    <w:tmpl w:val="1A50E2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D41BB6"/>
    <w:multiLevelType w:val="hybridMultilevel"/>
    <w:tmpl w:val="BFD849FA"/>
    <w:lvl w:ilvl="0" w:tplc="89EC8E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57E3157"/>
    <w:multiLevelType w:val="hybridMultilevel"/>
    <w:tmpl w:val="B5B43406"/>
    <w:lvl w:ilvl="0" w:tplc="A4526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7763578"/>
    <w:multiLevelType w:val="hybridMultilevel"/>
    <w:tmpl w:val="0D780A9E"/>
    <w:lvl w:ilvl="0" w:tplc="952E99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2D7EB6"/>
    <w:multiLevelType w:val="hybridMultilevel"/>
    <w:tmpl w:val="F6D62660"/>
    <w:lvl w:ilvl="0" w:tplc="2B90BF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0"/>
  </w:num>
  <w:num w:numId="4">
    <w:abstractNumId w:val="18"/>
  </w:num>
  <w:num w:numId="5">
    <w:abstractNumId w:val="0"/>
  </w:num>
  <w:num w:numId="6">
    <w:abstractNumId w:val="7"/>
  </w:num>
  <w:num w:numId="7">
    <w:abstractNumId w:val="16"/>
  </w:num>
  <w:num w:numId="8">
    <w:abstractNumId w:val="6"/>
  </w:num>
  <w:num w:numId="9">
    <w:abstractNumId w:val="15"/>
  </w:num>
  <w:num w:numId="10">
    <w:abstractNumId w:val="4"/>
  </w:num>
  <w:num w:numId="11">
    <w:abstractNumId w:val="17"/>
  </w:num>
  <w:num w:numId="12">
    <w:abstractNumId w:val="14"/>
  </w:num>
  <w:num w:numId="13">
    <w:abstractNumId w:val="8"/>
  </w:num>
  <w:num w:numId="14">
    <w:abstractNumId w:val="5"/>
  </w:num>
  <w:num w:numId="15">
    <w:abstractNumId w:val="1"/>
  </w:num>
  <w:num w:numId="16">
    <w:abstractNumId w:val="11"/>
  </w:num>
  <w:num w:numId="17">
    <w:abstractNumId w:val="20"/>
  </w:num>
  <w:num w:numId="18">
    <w:abstractNumId w:val="19"/>
  </w:num>
  <w:num w:numId="19">
    <w:abstractNumId w:val="9"/>
  </w:num>
  <w:num w:numId="20">
    <w:abstractNumId w:val="3"/>
  </w:num>
  <w:num w:numId="21">
    <w:abstractNumId w:val="13"/>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2597C"/>
    <w:rsid w:val="0003047B"/>
    <w:rsid w:val="00032579"/>
    <w:rsid w:val="00033551"/>
    <w:rsid w:val="000358DB"/>
    <w:rsid w:val="00040A4C"/>
    <w:rsid w:val="000421C2"/>
    <w:rsid w:val="00057372"/>
    <w:rsid w:val="0005775A"/>
    <w:rsid w:val="000631AC"/>
    <w:rsid w:val="00067ADC"/>
    <w:rsid w:val="00073171"/>
    <w:rsid w:val="00076B57"/>
    <w:rsid w:val="00082A79"/>
    <w:rsid w:val="00092C9F"/>
    <w:rsid w:val="000A0168"/>
    <w:rsid w:val="000A4D21"/>
    <w:rsid w:val="000B29CE"/>
    <w:rsid w:val="000B2CF7"/>
    <w:rsid w:val="000B3B81"/>
    <w:rsid w:val="000C518F"/>
    <w:rsid w:val="000E63CF"/>
    <w:rsid w:val="000E7FAB"/>
    <w:rsid w:val="000F111F"/>
    <w:rsid w:val="000F4DE6"/>
    <w:rsid w:val="000F69CE"/>
    <w:rsid w:val="000F7330"/>
    <w:rsid w:val="00113B68"/>
    <w:rsid w:val="0012056C"/>
    <w:rsid w:val="00123069"/>
    <w:rsid w:val="00123D4A"/>
    <w:rsid w:val="0012448E"/>
    <w:rsid w:val="001466DA"/>
    <w:rsid w:val="001513C8"/>
    <w:rsid w:val="0015536F"/>
    <w:rsid w:val="00157E25"/>
    <w:rsid w:val="00162564"/>
    <w:rsid w:val="00181E78"/>
    <w:rsid w:val="00187505"/>
    <w:rsid w:val="001A33EE"/>
    <w:rsid w:val="001A6997"/>
    <w:rsid w:val="001B7383"/>
    <w:rsid w:val="001C6629"/>
    <w:rsid w:val="001D0894"/>
    <w:rsid w:val="001D44C0"/>
    <w:rsid w:val="001D67F3"/>
    <w:rsid w:val="001D7344"/>
    <w:rsid w:val="001D7AA8"/>
    <w:rsid w:val="001E4E8A"/>
    <w:rsid w:val="001F537A"/>
    <w:rsid w:val="002029E9"/>
    <w:rsid w:val="0020378E"/>
    <w:rsid w:val="002059E4"/>
    <w:rsid w:val="002078AC"/>
    <w:rsid w:val="00217509"/>
    <w:rsid w:val="00221789"/>
    <w:rsid w:val="002333EF"/>
    <w:rsid w:val="00235992"/>
    <w:rsid w:val="00241071"/>
    <w:rsid w:val="002424F1"/>
    <w:rsid w:val="0025322A"/>
    <w:rsid w:val="002604DF"/>
    <w:rsid w:val="00262F1D"/>
    <w:rsid w:val="00270EFF"/>
    <w:rsid w:val="002717AD"/>
    <w:rsid w:val="0027731C"/>
    <w:rsid w:val="00284558"/>
    <w:rsid w:val="002868C0"/>
    <w:rsid w:val="00286CF6"/>
    <w:rsid w:val="002911E0"/>
    <w:rsid w:val="0029377A"/>
    <w:rsid w:val="002A1B03"/>
    <w:rsid w:val="002B0FB9"/>
    <w:rsid w:val="002B6337"/>
    <w:rsid w:val="002B7C00"/>
    <w:rsid w:val="002C321A"/>
    <w:rsid w:val="002C4935"/>
    <w:rsid w:val="002D0F5B"/>
    <w:rsid w:val="002D31BF"/>
    <w:rsid w:val="002E19ED"/>
    <w:rsid w:val="002E37C6"/>
    <w:rsid w:val="002E546B"/>
    <w:rsid w:val="002E6C1C"/>
    <w:rsid w:val="002F4486"/>
    <w:rsid w:val="00301142"/>
    <w:rsid w:val="00312103"/>
    <w:rsid w:val="003254FD"/>
    <w:rsid w:val="003345D9"/>
    <w:rsid w:val="003356E6"/>
    <w:rsid w:val="003720E7"/>
    <w:rsid w:val="00375489"/>
    <w:rsid w:val="00376B22"/>
    <w:rsid w:val="003818BB"/>
    <w:rsid w:val="003A0D9A"/>
    <w:rsid w:val="003A1EB0"/>
    <w:rsid w:val="003B0FA5"/>
    <w:rsid w:val="003B1F66"/>
    <w:rsid w:val="003B2886"/>
    <w:rsid w:val="003B4499"/>
    <w:rsid w:val="003C09BE"/>
    <w:rsid w:val="003C3BE0"/>
    <w:rsid w:val="003C796B"/>
    <w:rsid w:val="003D2B46"/>
    <w:rsid w:val="003D3391"/>
    <w:rsid w:val="003E0814"/>
    <w:rsid w:val="003E683D"/>
    <w:rsid w:val="003F0550"/>
    <w:rsid w:val="003F1E76"/>
    <w:rsid w:val="003F673A"/>
    <w:rsid w:val="003F773B"/>
    <w:rsid w:val="004045F8"/>
    <w:rsid w:val="00406154"/>
    <w:rsid w:val="004079DB"/>
    <w:rsid w:val="004168AD"/>
    <w:rsid w:val="00425EF0"/>
    <w:rsid w:val="00441E6D"/>
    <w:rsid w:val="00443F82"/>
    <w:rsid w:val="00455D01"/>
    <w:rsid w:val="00460688"/>
    <w:rsid w:val="00486277"/>
    <w:rsid w:val="004919FB"/>
    <w:rsid w:val="004A190C"/>
    <w:rsid w:val="004A6E27"/>
    <w:rsid w:val="004B48CC"/>
    <w:rsid w:val="004C13A3"/>
    <w:rsid w:val="004C1A97"/>
    <w:rsid w:val="004D725C"/>
    <w:rsid w:val="004E16FF"/>
    <w:rsid w:val="004E61C7"/>
    <w:rsid w:val="004E730A"/>
    <w:rsid w:val="004E7440"/>
    <w:rsid w:val="004F0364"/>
    <w:rsid w:val="004F5DAA"/>
    <w:rsid w:val="005063F7"/>
    <w:rsid w:val="005159DB"/>
    <w:rsid w:val="00517DFB"/>
    <w:rsid w:val="00522BE8"/>
    <w:rsid w:val="00527025"/>
    <w:rsid w:val="00532370"/>
    <w:rsid w:val="00540A68"/>
    <w:rsid w:val="005420F7"/>
    <w:rsid w:val="005446DD"/>
    <w:rsid w:val="00545CED"/>
    <w:rsid w:val="00554694"/>
    <w:rsid w:val="0057122A"/>
    <w:rsid w:val="00582AA7"/>
    <w:rsid w:val="00590872"/>
    <w:rsid w:val="0059474E"/>
    <w:rsid w:val="00594CBF"/>
    <w:rsid w:val="005A0990"/>
    <w:rsid w:val="005A1483"/>
    <w:rsid w:val="005A1A23"/>
    <w:rsid w:val="005A6485"/>
    <w:rsid w:val="005A72A2"/>
    <w:rsid w:val="005B29B0"/>
    <w:rsid w:val="005B5098"/>
    <w:rsid w:val="005C23DF"/>
    <w:rsid w:val="005D1B94"/>
    <w:rsid w:val="005D1C6E"/>
    <w:rsid w:val="005D6632"/>
    <w:rsid w:val="005E0505"/>
    <w:rsid w:val="005E0C4D"/>
    <w:rsid w:val="005E72BA"/>
    <w:rsid w:val="00601298"/>
    <w:rsid w:val="006024F5"/>
    <w:rsid w:val="00611778"/>
    <w:rsid w:val="00617A22"/>
    <w:rsid w:val="00625252"/>
    <w:rsid w:val="006463BE"/>
    <w:rsid w:val="00646EB3"/>
    <w:rsid w:val="00655CEA"/>
    <w:rsid w:val="00660A45"/>
    <w:rsid w:val="006633ED"/>
    <w:rsid w:val="00671761"/>
    <w:rsid w:val="00680060"/>
    <w:rsid w:val="006B02C4"/>
    <w:rsid w:val="006B1995"/>
    <w:rsid w:val="006B4E6C"/>
    <w:rsid w:val="006D46E5"/>
    <w:rsid w:val="006E6EE4"/>
    <w:rsid w:val="006F06B0"/>
    <w:rsid w:val="006F5975"/>
    <w:rsid w:val="006F5A9D"/>
    <w:rsid w:val="006F700F"/>
    <w:rsid w:val="007036C8"/>
    <w:rsid w:val="007057DA"/>
    <w:rsid w:val="0071673E"/>
    <w:rsid w:val="00724E5A"/>
    <w:rsid w:val="007316D4"/>
    <w:rsid w:val="0073203C"/>
    <w:rsid w:val="00733B7E"/>
    <w:rsid w:val="00747482"/>
    <w:rsid w:val="00756FDD"/>
    <w:rsid w:val="00762547"/>
    <w:rsid w:val="00764E32"/>
    <w:rsid w:val="0076593C"/>
    <w:rsid w:val="007673A5"/>
    <w:rsid w:val="00767903"/>
    <w:rsid w:val="007707A8"/>
    <w:rsid w:val="0077686D"/>
    <w:rsid w:val="00781B20"/>
    <w:rsid w:val="00786A12"/>
    <w:rsid w:val="007929B1"/>
    <w:rsid w:val="00794416"/>
    <w:rsid w:val="00795D67"/>
    <w:rsid w:val="007A1A08"/>
    <w:rsid w:val="007A1D03"/>
    <w:rsid w:val="007A6E61"/>
    <w:rsid w:val="007B7D3B"/>
    <w:rsid w:val="007C1C92"/>
    <w:rsid w:val="007C2F5A"/>
    <w:rsid w:val="007C5B76"/>
    <w:rsid w:val="007D4FE1"/>
    <w:rsid w:val="007E5510"/>
    <w:rsid w:val="007E7DB3"/>
    <w:rsid w:val="007F1494"/>
    <w:rsid w:val="007F6187"/>
    <w:rsid w:val="007F7224"/>
    <w:rsid w:val="007F7DAB"/>
    <w:rsid w:val="0082033A"/>
    <w:rsid w:val="00822629"/>
    <w:rsid w:val="00827706"/>
    <w:rsid w:val="0083135A"/>
    <w:rsid w:val="0084080F"/>
    <w:rsid w:val="00840AD1"/>
    <w:rsid w:val="008427CB"/>
    <w:rsid w:val="00844938"/>
    <w:rsid w:val="008541BB"/>
    <w:rsid w:val="008767DA"/>
    <w:rsid w:val="0089625C"/>
    <w:rsid w:val="0089707E"/>
    <w:rsid w:val="008A00AF"/>
    <w:rsid w:val="008B06CC"/>
    <w:rsid w:val="008B10D5"/>
    <w:rsid w:val="008B44F5"/>
    <w:rsid w:val="008D066B"/>
    <w:rsid w:val="008D3B2E"/>
    <w:rsid w:val="008D7283"/>
    <w:rsid w:val="008D786B"/>
    <w:rsid w:val="008E0832"/>
    <w:rsid w:val="008E2965"/>
    <w:rsid w:val="008E315F"/>
    <w:rsid w:val="008F49C6"/>
    <w:rsid w:val="008F671C"/>
    <w:rsid w:val="00913EA4"/>
    <w:rsid w:val="009241F8"/>
    <w:rsid w:val="00932136"/>
    <w:rsid w:val="00947451"/>
    <w:rsid w:val="00950451"/>
    <w:rsid w:val="00951A84"/>
    <w:rsid w:val="009550D7"/>
    <w:rsid w:val="00956B7E"/>
    <w:rsid w:val="00962858"/>
    <w:rsid w:val="009633BF"/>
    <w:rsid w:val="0097307E"/>
    <w:rsid w:val="0097540B"/>
    <w:rsid w:val="00985212"/>
    <w:rsid w:val="00987EEF"/>
    <w:rsid w:val="009A480D"/>
    <w:rsid w:val="009B1098"/>
    <w:rsid w:val="009B350E"/>
    <w:rsid w:val="009B4B22"/>
    <w:rsid w:val="009C2890"/>
    <w:rsid w:val="009C75F2"/>
    <w:rsid w:val="009D3F8B"/>
    <w:rsid w:val="009D6CDD"/>
    <w:rsid w:val="009F1C77"/>
    <w:rsid w:val="009F2758"/>
    <w:rsid w:val="009F323A"/>
    <w:rsid w:val="00A02BCD"/>
    <w:rsid w:val="00A05DE9"/>
    <w:rsid w:val="00A07054"/>
    <w:rsid w:val="00A17522"/>
    <w:rsid w:val="00A230DD"/>
    <w:rsid w:val="00A25264"/>
    <w:rsid w:val="00A26034"/>
    <w:rsid w:val="00A350FE"/>
    <w:rsid w:val="00A40A4D"/>
    <w:rsid w:val="00A41C20"/>
    <w:rsid w:val="00A502FF"/>
    <w:rsid w:val="00A52129"/>
    <w:rsid w:val="00A6059C"/>
    <w:rsid w:val="00A66810"/>
    <w:rsid w:val="00A73C34"/>
    <w:rsid w:val="00A76C97"/>
    <w:rsid w:val="00A91A2F"/>
    <w:rsid w:val="00A97016"/>
    <w:rsid w:val="00AA111D"/>
    <w:rsid w:val="00AB4B8B"/>
    <w:rsid w:val="00AB4C8B"/>
    <w:rsid w:val="00AB644E"/>
    <w:rsid w:val="00AD6565"/>
    <w:rsid w:val="00AE28F0"/>
    <w:rsid w:val="00B05B23"/>
    <w:rsid w:val="00B20929"/>
    <w:rsid w:val="00B21C42"/>
    <w:rsid w:val="00B23850"/>
    <w:rsid w:val="00B24B05"/>
    <w:rsid w:val="00B33B0B"/>
    <w:rsid w:val="00B379EB"/>
    <w:rsid w:val="00B40FDC"/>
    <w:rsid w:val="00B4773C"/>
    <w:rsid w:val="00B50FBF"/>
    <w:rsid w:val="00B566B5"/>
    <w:rsid w:val="00B57279"/>
    <w:rsid w:val="00B62422"/>
    <w:rsid w:val="00B7045C"/>
    <w:rsid w:val="00B75F90"/>
    <w:rsid w:val="00B808F6"/>
    <w:rsid w:val="00B8649A"/>
    <w:rsid w:val="00B923A4"/>
    <w:rsid w:val="00BB6F8B"/>
    <w:rsid w:val="00BC17FE"/>
    <w:rsid w:val="00BC3280"/>
    <w:rsid w:val="00BC45DC"/>
    <w:rsid w:val="00BD1E2A"/>
    <w:rsid w:val="00BD321B"/>
    <w:rsid w:val="00BE242F"/>
    <w:rsid w:val="00BE5203"/>
    <w:rsid w:val="00BF2A3E"/>
    <w:rsid w:val="00C1207D"/>
    <w:rsid w:val="00C350CF"/>
    <w:rsid w:val="00C503BE"/>
    <w:rsid w:val="00C546B5"/>
    <w:rsid w:val="00C56A2B"/>
    <w:rsid w:val="00C5722A"/>
    <w:rsid w:val="00C6092C"/>
    <w:rsid w:val="00C61B29"/>
    <w:rsid w:val="00C71B45"/>
    <w:rsid w:val="00C75D5E"/>
    <w:rsid w:val="00C809C0"/>
    <w:rsid w:val="00C91CD5"/>
    <w:rsid w:val="00CA1EA8"/>
    <w:rsid w:val="00CB76A5"/>
    <w:rsid w:val="00CC32D9"/>
    <w:rsid w:val="00CC3DA8"/>
    <w:rsid w:val="00CD5EE9"/>
    <w:rsid w:val="00CE66D7"/>
    <w:rsid w:val="00CE6F81"/>
    <w:rsid w:val="00CF3048"/>
    <w:rsid w:val="00CF5C37"/>
    <w:rsid w:val="00D04FCC"/>
    <w:rsid w:val="00D07022"/>
    <w:rsid w:val="00D11A6F"/>
    <w:rsid w:val="00D1442E"/>
    <w:rsid w:val="00D16755"/>
    <w:rsid w:val="00D23DD0"/>
    <w:rsid w:val="00D2404B"/>
    <w:rsid w:val="00D261A2"/>
    <w:rsid w:val="00D355E2"/>
    <w:rsid w:val="00D6436B"/>
    <w:rsid w:val="00D716A3"/>
    <w:rsid w:val="00D7214B"/>
    <w:rsid w:val="00D76597"/>
    <w:rsid w:val="00D8045A"/>
    <w:rsid w:val="00D90437"/>
    <w:rsid w:val="00D92097"/>
    <w:rsid w:val="00DA5F1F"/>
    <w:rsid w:val="00DB197F"/>
    <w:rsid w:val="00DC7AFB"/>
    <w:rsid w:val="00DD098C"/>
    <w:rsid w:val="00DF3DFB"/>
    <w:rsid w:val="00E16D10"/>
    <w:rsid w:val="00E20620"/>
    <w:rsid w:val="00E25535"/>
    <w:rsid w:val="00E406B6"/>
    <w:rsid w:val="00E40AC6"/>
    <w:rsid w:val="00E45817"/>
    <w:rsid w:val="00E52931"/>
    <w:rsid w:val="00E5441E"/>
    <w:rsid w:val="00E633ED"/>
    <w:rsid w:val="00E64DAE"/>
    <w:rsid w:val="00E714AE"/>
    <w:rsid w:val="00E75726"/>
    <w:rsid w:val="00E92162"/>
    <w:rsid w:val="00E945F4"/>
    <w:rsid w:val="00E94A4A"/>
    <w:rsid w:val="00E95A47"/>
    <w:rsid w:val="00E97F36"/>
    <w:rsid w:val="00EB351A"/>
    <w:rsid w:val="00EB7B31"/>
    <w:rsid w:val="00EC5CB0"/>
    <w:rsid w:val="00ED27EA"/>
    <w:rsid w:val="00EE1E6C"/>
    <w:rsid w:val="00EE49E9"/>
    <w:rsid w:val="00EE65AC"/>
    <w:rsid w:val="00EF5ED8"/>
    <w:rsid w:val="00EF742B"/>
    <w:rsid w:val="00F03ED8"/>
    <w:rsid w:val="00F07DAA"/>
    <w:rsid w:val="00F16D44"/>
    <w:rsid w:val="00F246CB"/>
    <w:rsid w:val="00F25622"/>
    <w:rsid w:val="00F3192F"/>
    <w:rsid w:val="00F32D75"/>
    <w:rsid w:val="00F448A8"/>
    <w:rsid w:val="00F44E38"/>
    <w:rsid w:val="00F45EE6"/>
    <w:rsid w:val="00F50EFD"/>
    <w:rsid w:val="00F52DDC"/>
    <w:rsid w:val="00F5331C"/>
    <w:rsid w:val="00F539CE"/>
    <w:rsid w:val="00F551CF"/>
    <w:rsid w:val="00F66ABD"/>
    <w:rsid w:val="00FA1239"/>
    <w:rsid w:val="00FA6871"/>
    <w:rsid w:val="00FB77F6"/>
    <w:rsid w:val="00FC2912"/>
    <w:rsid w:val="00FC43EA"/>
    <w:rsid w:val="00FC5D7C"/>
    <w:rsid w:val="00FD180B"/>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uiPriority w:val="34"/>
    <w:qFormat/>
    <w:rsid w:val="00A070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elhisl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4C7A-CBE6-47B1-B1F7-06D05042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19592</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chandan</cp:lastModifiedBy>
  <cp:revision>21</cp:revision>
  <cp:lastPrinted>2012-02-10T12:26:00Z</cp:lastPrinted>
  <dcterms:created xsi:type="dcterms:W3CDTF">2012-02-08T10:39:00Z</dcterms:created>
  <dcterms:modified xsi:type="dcterms:W3CDTF">2012-02-10T12:26:00Z</dcterms:modified>
</cp:coreProperties>
</file>